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C4" w:rsidRDefault="00A06DC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C4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КОНКУРСА  </w:t>
      </w:r>
    </w:p>
    <w:p w:rsidR="00A06DC4" w:rsidRDefault="00A06DC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1B" w:rsidRPr="001F0324" w:rsidRDefault="00A06DC4" w:rsidP="00A5164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6DC4">
        <w:rPr>
          <w:rFonts w:ascii="Times New Roman" w:hAnsi="Times New Roman" w:cs="Times New Roman"/>
          <w:b/>
          <w:sz w:val="28"/>
          <w:szCs w:val="28"/>
        </w:rPr>
        <w:t xml:space="preserve">Наименование  открытого конкурса:  </w:t>
      </w:r>
      <w:r w:rsidRPr="00954CF0">
        <w:rPr>
          <w:rFonts w:ascii="Times New Roman" w:hAnsi="Times New Roman" w:cs="Times New Roman"/>
          <w:sz w:val="28"/>
          <w:szCs w:val="28"/>
        </w:rPr>
        <w:t xml:space="preserve">отбор получателей  </w:t>
      </w:r>
      <w:proofErr w:type="spellStart"/>
      <w:r w:rsidRPr="00954CF0">
        <w:rPr>
          <w:rFonts w:ascii="Times New Roman" w:hAnsi="Times New Roman" w:cs="Times New Roman"/>
          <w:sz w:val="28"/>
          <w:szCs w:val="28"/>
        </w:rPr>
        <w:t>субсидиина</w:t>
      </w:r>
      <w:proofErr w:type="spellEnd"/>
      <w:r w:rsidRPr="00954CF0">
        <w:rPr>
          <w:rFonts w:ascii="Times New Roman" w:hAnsi="Times New Roman" w:cs="Times New Roman"/>
          <w:sz w:val="28"/>
          <w:szCs w:val="28"/>
        </w:rPr>
        <w:t xml:space="preserve"> возмещение 95% транспортных расходов юридическим лицам, индивидуальным предпринимателям (за исключением государственных и муниципальных учреждений), осуществляющим розничную торговлю и доставку продовольственных товаров в труднодоступные и отдаленные населенные пункты Баунтовского эвенкийского района с ограниченными сроками транспортной </w:t>
      </w:r>
      <w:r w:rsidR="00D216AE">
        <w:rPr>
          <w:rFonts w:ascii="Times New Roman" w:hAnsi="Times New Roman" w:cs="Times New Roman"/>
          <w:sz w:val="28"/>
          <w:szCs w:val="28"/>
        </w:rPr>
        <w:t>доступностью</w:t>
      </w:r>
      <w:r w:rsidR="001E2EE8">
        <w:rPr>
          <w:rFonts w:ascii="Times New Roman" w:hAnsi="Times New Roman" w:cs="Times New Roman"/>
          <w:sz w:val="28"/>
          <w:szCs w:val="28"/>
        </w:rPr>
        <w:t xml:space="preserve"> по маршрутам:</w:t>
      </w:r>
    </w:p>
    <w:p w:rsidR="001F0324" w:rsidRPr="001F0324" w:rsidRDefault="001F0324" w:rsidP="001F0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0324">
        <w:rPr>
          <w:rFonts w:ascii="Times New Roman" w:hAnsi="Times New Roman" w:cs="Times New Roman"/>
          <w:sz w:val="28"/>
          <w:szCs w:val="28"/>
        </w:rPr>
        <w:t>- Багдарин – Уакит;</w:t>
      </w:r>
    </w:p>
    <w:p w:rsidR="001F0324" w:rsidRPr="001F0324" w:rsidRDefault="001F0324" w:rsidP="001F0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0324">
        <w:rPr>
          <w:rFonts w:ascii="Times New Roman" w:hAnsi="Times New Roman" w:cs="Times New Roman"/>
          <w:sz w:val="28"/>
          <w:szCs w:val="28"/>
        </w:rPr>
        <w:t>- Багдарин – Ципикан;</w:t>
      </w:r>
    </w:p>
    <w:p w:rsidR="001E2EE8" w:rsidRDefault="001E2EE8" w:rsidP="001E2E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Багдарин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Усть-Джилинда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EE8" w:rsidRDefault="001E2EE8" w:rsidP="001E2E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Багдарин – Варваринский;</w:t>
      </w:r>
    </w:p>
    <w:p w:rsidR="00954CF0" w:rsidRPr="00954CF0" w:rsidRDefault="00954CF0" w:rsidP="00A5164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размещения на официальном сайте местной администрации МО БЭР и в районной газете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Витимские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зори»</w:t>
      </w: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4536"/>
      </w:tblGrid>
      <w:tr w:rsidR="00954CF0" w:rsidTr="00A51646">
        <w:tc>
          <w:tcPr>
            <w:tcW w:w="4678" w:type="dxa"/>
          </w:tcPr>
          <w:p w:rsidR="00954CF0" w:rsidRPr="00EB3474" w:rsidRDefault="008165A5" w:rsidP="00A5164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54CF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</w:p>
        </w:tc>
        <w:tc>
          <w:tcPr>
            <w:tcW w:w="4536" w:type="dxa"/>
          </w:tcPr>
          <w:p w:rsidR="00954CF0" w:rsidRPr="00EB3474" w:rsidRDefault="001F0324" w:rsidP="00A5164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2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B1247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412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54CF0" w:rsidRDefault="00954CF0" w:rsidP="00A5164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ECD" w:rsidRDefault="00DE69D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57D0D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  <w:r w:rsidR="008D61AA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B1247A">
        <w:rPr>
          <w:rFonts w:ascii="Times New Roman" w:hAnsi="Times New Roman" w:cs="Times New Roman"/>
          <w:sz w:val="28"/>
          <w:szCs w:val="28"/>
        </w:rPr>
        <w:t xml:space="preserve"> в </w:t>
      </w:r>
      <w:r w:rsidR="008D61AA">
        <w:rPr>
          <w:rFonts w:ascii="Times New Roman" w:hAnsi="Times New Roman" w:cs="Times New Roman"/>
          <w:sz w:val="28"/>
          <w:szCs w:val="28"/>
        </w:rPr>
        <w:t>2024</w:t>
      </w:r>
      <w:r w:rsidR="001F0324">
        <w:rPr>
          <w:rFonts w:ascii="Times New Roman" w:hAnsi="Times New Roman" w:cs="Times New Roman"/>
          <w:sz w:val="28"/>
          <w:szCs w:val="28"/>
        </w:rPr>
        <w:t>-2025</w:t>
      </w:r>
      <w:r w:rsidR="00B1247A">
        <w:rPr>
          <w:rFonts w:ascii="Times New Roman" w:hAnsi="Times New Roman" w:cs="Times New Roman"/>
          <w:sz w:val="28"/>
          <w:szCs w:val="28"/>
        </w:rPr>
        <w:t xml:space="preserve"> </w:t>
      </w:r>
      <w:r w:rsidR="001F0324">
        <w:rPr>
          <w:rFonts w:ascii="Times New Roman" w:hAnsi="Times New Roman" w:cs="Times New Roman"/>
          <w:sz w:val="28"/>
          <w:szCs w:val="28"/>
        </w:rPr>
        <w:t>г</w:t>
      </w:r>
      <w:r w:rsidR="00B12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247A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A06DC4">
        <w:rPr>
          <w:rFonts w:ascii="Times New Roman" w:hAnsi="Times New Roman" w:cs="Times New Roman"/>
          <w:sz w:val="28"/>
          <w:szCs w:val="28"/>
        </w:rPr>
        <w:t xml:space="preserve">. </w:t>
      </w:r>
      <w:r w:rsidR="009840A1" w:rsidRPr="009840A1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9412B5" w:rsidRDefault="001F0324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2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1247A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412B5" w:rsidRPr="009412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F6ECD" w:rsidRPr="00954CF0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12B5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A06DC4" w:rsidRPr="009412B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Pr="009412B5" w:rsidRDefault="001F0324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2025</w:t>
            </w:r>
            <w:r w:rsidR="009412B5" w:rsidRPr="009412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412B5" w:rsidRPr="00954CF0" w:rsidRDefault="009412B5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12B5">
              <w:rPr>
                <w:rFonts w:ascii="Times New Roman" w:hAnsi="Times New Roman" w:cs="Times New Roman"/>
                <w:sz w:val="28"/>
                <w:szCs w:val="28"/>
              </w:rPr>
              <w:t>9:00 ч.</w:t>
            </w:r>
          </w:p>
        </w:tc>
      </w:tr>
    </w:tbl>
    <w:p w:rsidR="00990E16" w:rsidRPr="00AC3CCA" w:rsidRDefault="00DE69D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</w:t>
      </w:r>
      <w:r w:rsidR="00A06DC4">
        <w:rPr>
          <w:rFonts w:ascii="Times New Roman" w:hAnsi="Times New Roman" w:cs="Times New Roman"/>
          <w:b/>
          <w:sz w:val="28"/>
          <w:szCs w:val="28"/>
        </w:rPr>
        <w:t xml:space="preserve"> электронной почты        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DE69DD" w:rsidRDefault="00DE69DD" w:rsidP="00DE69DD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DD"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 муниципального образования «</w:t>
            </w:r>
            <w:proofErr w:type="spellStart"/>
            <w:r w:rsidRPr="00DE69DD">
              <w:rPr>
                <w:rFonts w:ascii="Times New Roman" w:hAnsi="Times New Roman" w:cs="Times New Roman"/>
                <w:sz w:val="28"/>
                <w:szCs w:val="28"/>
              </w:rPr>
              <w:t>Баунтовский</w:t>
            </w:r>
            <w:proofErr w:type="spellEnd"/>
            <w:r w:rsidRPr="00DE69DD">
              <w:rPr>
                <w:rFonts w:ascii="Times New Roman" w:hAnsi="Times New Roman" w:cs="Times New Roman"/>
                <w:sz w:val="28"/>
                <w:szCs w:val="28"/>
              </w:rPr>
              <w:t xml:space="preserve"> эвенкийский район»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8903B4" w:rsidRPr="00C957E5" w:rsidRDefault="00DE69DD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7E5">
              <w:rPr>
                <w:rFonts w:ascii="Times New Roman" w:hAnsi="Times New Roman" w:cs="Times New Roman"/>
                <w:sz w:val="28"/>
                <w:szCs w:val="28"/>
              </w:rPr>
              <w:t>671510,с</w:t>
            </w:r>
            <w:proofErr w:type="gramStart"/>
            <w:r w:rsidRPr="00C957E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957E5">
              <w:rPr>
                <w:rFonts w:ascii="Times New Roman" w:hAnsi="Times New Roman" w:cs="Times New Roman"/>
                <w:sz w:val="28"/>
                <w:szCs w:val="28"/>
              </w:rPr>
              <w:t>агдарин</w:t>
            </w:r>
            <w:r w:rsidR="00C957E5" w:rsidRPr="00C957E5"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Ленина, 22, </w:t>
            </w:r>
            <w:proofErr w:type="spellStart"/>
            <w:r w:rsidR="00C957E5" w:rsidRPr="00C957E5">
              <w:rPr>
                <w:rFonts w:ascii="Times New Roman" w:hAnsi="Times New Roman" w:cs="Times New Roman"/>
                <w:sz w:val="28"/>
                <w:szCs w:val="28"/>
              </w:rPr>
              <w:t>Баунтовский</w:t>
            </w:r>
            <w:proofErr w:type="spellEnd"/>
            <w:r w:rsidR="00C957E5" w:rsidRPr="00C957E5">
              <w:rPr>
                <w:rFonts w:ascii="Times New Roman" w:hAnsi="Times New Roman" w:cs="Times New Roman"/>
                <w:sz w:val="28"/>
                <w:szCs w:val="28"/>
              </w:rPr>
              <w:t xml:space="preserve"> эвенкийский район, Республика Бурятия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C957E5" w:rsidRDefault="00C957E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7E5">
              <w:rPr>
                <w:rFonts w:ascii="Times New Roman" w:hAnsi="Times New Roman" w:cs="Times New Roman"/>
                <w:sz w:val="28"/>
                <w:szCs w:val="28"/>
              </w:rPr>
              <w:t>830153 (41-658)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9412B5" w:rsidRDefault="002C79E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7E6">
              <w:rPr>
                <w:rFonts w:ascii="Times New Roman" w:hAnsi="Times New Roman" w:cs="Times New Roman"/>
                <w:sz w:val="28"/>
                <w:szCs w:val="28"/>
              </w:rPr>
              <w:t>http://bauntrb.ru</w:t>
            </w:r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A06DC4" w:rsidRDefault="00C957E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57E5">
              <w:rPr>
                <w:rFonts w:ascii="Times New Roman" w:hAnsi="Times New Roman" w:cs="Times New Roman"/>
                <w:sz w:val="28"/>
                <w:szCs w:val="28"/>
              </w:rPr>
              <w:t>8 30153 (41-246)</w:t>
            </w:r>
          </w:p>
        </w:tc>
      </w:tr>
    </w:tbl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DE69D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827702" w:rsidRDefault="00504B04" w:rsidP="00A06DC4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в целях</w:t>
      </w:r>
      <w:r w:rsidR="00827702">
        <w:rPr>
          <w:rFonts w:ascii="Times New Roman" w:hAnsi="Times New Roman" w:cs="Times New Roman"/>
          <w:sz w:val="28"/>
          <w:szCs w:val="28"/>
        </w:rPr>
        <w:t>:</w:t>
      </w:r>
    </w:p>
    <w:p w:rsidR="00A06DC4" w:rsidRPr="00A06DC4" w:rsidRDefault="00827702" w:rsidP="00A06DC4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DC4">
        <w:rPr>
          <w:rFonts w:ascii="Times New Roman" w:hAnsi="Times New Roman" w:cs="Times New Roman"/>
          <w:sz w:val="28"/>
          <w:szCs w:val="28"/>
        </w:rPr>
        <w:t>возмещения</w:t>
      </w:r>
      <w:r w:rsidR="00A06DC4" w:rsidRPr="00A06DC4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95% транспортных расходов по доставке продовольственных товаров (согласно Перечню, утвержденному Постановлением Правительства Республики Бурятия от 12.10.2012 г. № 600), определяемых исходя из расстояния от административного центра до </w:t>
      </w:r>
      <w:r w:rsidR="00A06DC4" w:rsidRPr="00A06DC4">
        <w:rPr>
          <w:rFonts w:ascii="Times New Roman" w:hAnsi="Times New Roman" w:cs="Times New Roman"/>
          <w:sz w:val="28"/>
          <w:szCs w:val="28"/>
        </w:rPr>
        <w:lastRenderedPageBreak/>
        <w:t>отдаленных населенных пунктов, транспортная доступность которых в период завоза товаров всеми видами транспорта составляет менее 180 дней;</w:t>
      </w:r>
    </w:p>
    <w:p w:rsidR="00504B04" w:rsidRPr="00504B04" w:rsidRDefault="00A06DC4" w:rsidP="00A06DC4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C4">
        <w:rPr>
          <w:rFonts w:ascii="Times New Roman" w:hAnsi="Times New Roman" w:cs="Times New Roman"/>
          <w:sz w:val="28"/>
          <w:szCs w:val="28"/>
        </w:rPr>
        <w:t>- на возмещение юридическим лицам и индивидуальным предпринимателям 95% транспортных расходов по доставке скоропортящихся товаров (согласно Перечню, утвержденному Постановлением Правительства Республики Бурятия от 12.10.2012 г. № 600) авиационным транспортом, определяемых исходя из расстояния от административного центра до отдаленных населенных пунктов, транспортная доступность которых в период завоза составляет менее 60 дней.</w:t>
      </w:r>
    </w:p>
    <w:p w:rsidR="00827702" w:rsidRPr="002B1584" w:rsidRDefault="00A06DC4" w:rsidP="00827702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C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B1247A">
        <w:rPr>
          <w:rFonts w:ascii="Times New Roman" w:hAnsi="Times New Roman" w:cs="Times New Roman"/>
          <w:sz w:val="28"/>
          <w:szCs w:val="28"/>
        </w:rPr>
        <w:t xml:space="preserve"> </w:t>
      </w:r>
      <w:r w:rsidR="00827702" w:rsidRPr="00782490">
        <w:rPr>
          <w:rFonts w:ascii="Times New Roman" w:hAnsi="Times New Roman" w:cs="Times New Roman"/>
          <w:sz w:val="28"/>
          <w:szCs w:val="28"/>
        </w:rPr>
        <w:t>выполнение планового объема доставки продовольственных товаров в соответствии с Постановлени</w:t>
      </w:r>
      <w:r w:rsidR="00827702">
        <w:rPr>
          <w:rFonts w:ascii="Times New Roman" w:hAnsi="Times New Roman" w:cs="Times New Roman"/>
          <w:sz w:val="28"/>
          <w:szCs w:val="28"/>
        </w:rPr>
        <w:t xml:space="preserve">ем </w:t>
      </w:r>
      <w:r w:rsidR="00827702" w:rsidRPr="00782490">
        <w:rPr>
          <w:rFonts w:ascii="Times New Roman" w:hAnsi="Times New Roman" w:cs="Times New Roman"/>
          <w:sz w:val="28"/>
          <w:szCs w:val="28"/>
        </w:rPr>
        <w:t>Правительства Республики Бурятия от 12.10.2012 г. № 600 согласно маршрутам движения</w:t>
      </w:r>
      <w:r w:rsidR="00827702">
        <w:rPr>
          <w:rFonts w:ascii="Times New Roman" w:hAnsi="Times New Roman" w:cs="Times New Roman"/>
          <w:sz w:val="28"/>
          <w:szCs w:val="28"/>
        </w:rPr>
        <w:t>, тонн</w:t>
      </w:r>
      <w:r w:rsidR="00827702" w:rsidRPr="00782490"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646" w:rsidRDefault="00DF2771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9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E7957" w:rsidRPr="006E7957">
        <w:rPr>
          <w:rFonts w:ascii="Times New Roman" w:hAnsi="Times New Roman" w:cs="Times New Roman"/>
          <w:b/>
          <w:sz w:val="28"/>
          <w:szCs w:val="28"/>
        </w:rPr>
        <w:t xml:space="preserve">Размер предельной (максимальной) себестоимости 1-ой тонны / </w:t>
      </w:r>
      <w:proofErr w:type="gramStart"/>
      <w:r w:rsidR="006E7957" w:rsidRPr="006E7957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="006E7957" w:rsidRPr="006E7957">
        <w:rPr>
          <w:rFonts w:ascii="Times New Roman" w:hAnsi="Times New Roman" w:cs="Times New Roman"/>
          <w:b/>
          <w:sz w:val="28"/>
          <w:szCs w:val="28"/>
        </w:rPr>
        <w:t xml:space="preserve"> доставляемых продовольственных товаров автомобильным (наземным) транспортом, согласно маршрутам движения: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3260"/>
        <w:gridCol w:w="1320"/>
        <w:gridCol w:w="1090"/>
        <w:gridCol w:w="1485"/>
        <w:gridCol w:w="1066"/>
      </w:tblGrid>
      <w:tr w:rsidR="008B5612" w:rsidTr="008B5612">
        <w:trPr>
          <w:trHeight w:val="426"/>
        </w:trPr>
        <w:tc>
          <w:tcPr>
            <w:tcW w:w="1101" w:type="dxa"/>
          </w:tcPr>
          <w:p w:rsidR="008B5612" w:rsidRPr="003E212D" w:rsidRDefault="008B5612" w:rsidP="00C876DB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B5612" w:rsidRPr="003E212D" w:rsidRDefault="008B5612" w:rsidP="003E212D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320" w:type="dxa"/>
          </w:tcPr>
          <w:p w:rsidR="008B5612" w:rsidRPr="003E212D" w:rsidRDefault="008B5612" w:rsidP="003C53B6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D">
              <w:rPr>
                <w:rFonts w:ascii="Times New Roman" w:hAnsi="Times New Roman" w:cs="Times New Roman"/>
                <w:sz w:val="28"/>
                <w:szCs w:val="28"/>
              </w:rPr>
              <w:t xml:space="preserve">Уакит </w:t>
            </w:r>
          </w:p>
        </w:tc>
        <w:tc>
          <w:tcPr>
            <w:tcW w:w="1090" w:type="dxa"/>
          </w:tcPr>
          <w:p w:rsidR="008B5612" w:rsidRPr="003E212D" w:rsidRDefault="008B5612" w:rsidP="00C876DB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Варваринский</w:t>
            </w:r>
          </w:p>
        </w:tc>
        <w:tc>
          <w:tcPr>
            <w:tcW w:w="1485" w:type="dxa"/>
          </w:tcPr>
          <w:p w:rsidR="008B5612" w:rsidRPr="003E212D" w:rsidRDefault="008B5612" w:rsidP="003C53B6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Ципикан</w:t>
            </w:r>
          </w:p>
        </w:tc>
        <w:tc>
          <w:tcPr>
            <w:tcW w:w="1066" w:type="dxa"/>
          </w:tcPr>
          <w:p w:rsidR="008B5612" w:rsidRPr="003E212D" w:rsidRDefault="008B5612" w:rsidP="003C53B6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Джилинда</w:t>
            </w:r>
            <w:proofErr w:type="spellEnd"/>
          </w:p>
        </w:tc>
      </w:tr>
      <w:tr w:rsidR="008B5612" w:rsidTr="008B5612">
        <w:tc>
          <w:tcPr>
            <w:tcW w:w="1101" w:type="dxa"/>
          </w:tcPr>
          <w:p w:rsidR="008B5612" w:rsidRPr="003E212D" w:rsidRDefault="008B5612" w:rsidP="00B1247A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E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5612" w:rsidRPr="003E212D" w:rsidRDefault="008B5612" w:rsidP="007770F2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доставки 1-ой тонны – километра грузов по дорогам </w:t>
            </w:r>
          </w:p>
        </w:tc>
        <w:tc>
          <w:tcPr>
            <w:tcW w:w="1320" w:type="dxa"/>
          </w:tcPr>
          <w:p w:rsidR="008B5612" w:rsidRPr="003E212D" w:rsidRDefault="001552F5" w:rsidP="003E212D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105,19</w:t>
            </w:r>
          </w:p>
        </w:tc>
        <w:tc>
          <w:tcPr>
            <w:tcW w:w="1090" w:type="dxa"/>
          </w:tcPr>
          <w:p w:rsidR="008B5612" w:rsidRPr="003E212D" w:rsidRDefault="001552F5" w:rsidP="003E212D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98,48</w:t>
            </w:r>
          </w:p>
        </w:tc>
        <w:tc>
          <w:tcPr>
            <w:tcW w:w="1485" w:type="dxa"/>
          </w:tcPr>
          <w:p w:rsidR="008B5612" w:rsidRDefault="001552F5" w:rsidP="003E212D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111,84</w:t>
            </w:r>
          </w:p>
          <w:p w:rsidR="008B5612" w:rsidRPr="003E212D" w:rsidRDefault="008B5612" w:rsidP="003E212D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8B5612" w:rsidRPr="003E212D" w:rsidRDefault="001552F5" w:rsidP="003E212D">
            <w:pPr>
              <w:tabs>
                <w:tab w:val="left" w:pos="284"/>
                <w:tab w:val="left" w:pos="426"/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105,18</w:t>
            </w:r>
          </w:p>
        </w:tc>
      </w:tr>
      <w:bookmarkEnd w:id="0"/>
    </w:tbl>
    <w:p w:rsidR="00165B7A" w:rsidRPr="00F06B36" w:rsidRDefault="00165B7A" w:rsidP="00C876DB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6F4" w:rsidRPr="0083298A" w:rsidRDefault="00DE69DD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71">
        <w:rPr>
          <w:rFonts w:ascii="Times New Roman" w:hAnsi="Times New Roman" w:cs="Times New Roman"/>
          <w:b/>
          <w:sz w:val="28"/>
          <w:szCs w:val="28"/>
        </w:rPr>
        <w:t>7</w:t>
      </w:r>
      <w:r w:rsidR="00B251BE" w:rsidRPr="00DF2771">
        <w:rPr>
          <w:rFonts w:ascii="Times New Roman" w:hAnsi="Times New Roman" w:cs="Times New Roman"/>
          <w:b/>
          <w:sz w:val="28"/>
          <w:szCs w:val="28"/>
        </w:rPr>
        <w:t>.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Правил.</w:t>
      </w:r>
    </w:p>
    <w:p w:rsidR="006E4846" w:rsidRPr="00893E77" w:rsidRDefault="002C3110" w:rsidP="00893E77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40D6">
        <w:rPr>
          <w:rFonts w:ascii="Times New Roman" w:hAnsi="Times New Roman" w:cs="Times New Roman"/>
          <w:sz w:val="28"/>
          <w:szCs w:val="28"/>
        </w:rPr>
        <w:t>.1. При проведении отбора участники должны соотве</w:t>
      </w:r>
      <w:r w:rsidR="00893E77">
        <w:rPr>
          <w:rFonts w:ascii="Times New Roman" w:hAnsi="Times New Roman" w:cs="Times New Roman"/>
          <w:sz w:val="28"/>
          <w:szCs w:val="28"/>
        </w:rPr>
        <w:t xml:space="preserve">тствовать следующим требованиям </w:t>
      </w:r>
      <w:r w:rsidR="006E4846" w:rsidRPr="00893E77">
        <w:rPr>
          <w:rFonts w:ascii="Times New Roman" w:hAnsi="Times New Roman" w:cs="Times New Roman"/>
          <w:sz w:val="28"/>
          <w:szCs w:val="28"/>
        </w:rPr>
        <w:t xml:space="preserve">по состоянию на 1-е </w:t>
      </w:r>
      <w:r w:rsidR="00364345">
        <w:rPr>
          <w:rFonts w:ascii="Times New Roman" w:hAnsi="Times New Roman" w:cs="Times New Roman"/>
          <w:sz w:val="28"/>
          <w:szCs w:val="28"/>
        </w:rPr>
        <w:t>число месяца, предшествующего месяцу,</w:t>
      </w:r>
      <w:r w:rsidR="006E4846" w:rsidRPr="00893E77">
        <w:rPr>
          <w:rFonts w:ascii="Times New Roman" w:hAnsi="Times New Roman" w:cs="Times New Roman"/>
          <w:sz w:val="28"/>
          <w:szCs w:val="28"/>
        </w:rPr>
        <w:t xml:space="preserve"> в котором осуществлена публикация извещения о начале проведения конкурса:</w:t>
      </w:r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FE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</w:t>
      </w:r>
      <w:proofErr w:type="gramStart"/>
      <w:r w:rsidRPr="00101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1BFE">
        <w:rPr>
          <w:rFonts w:ascii="Times New Roman" w:hAnsi="Times New Roman" w:cs="Times New Roman"/>
          <w:sz w:val="28"/>
          <w:szCs w:val="28"/>
        </w:rPr>
        <w:t xml:space="preserve">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</w:t>
      </w:r>
      <w:proofErr w:type="gramStart"/>
      <w:r w:rsidRPr="00101BF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01BFE">
        <w:rPr>
          <w:rFonts w:ascii="Times New Roman" w:hAnsi="Times New Roman" w:cs="Times New Roman"/>
          <w:sz w:val="28"/>
          <w:szCs w:val="28"/>
        </w:rPr>
        <w:t xml:space="preserve">ри расчете доли участия 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</w:t>
      </w:r>
      <w:proofErr w:type="gramStart"/>
      <w:r w:rsidRPr="00101BFE">
        <w:rPr>
          <w:rFonts w:ascii="Times New Roman" w:hAnsi="Times New Roman" w:cs="Times New Roman"/>
          <w:sz w:val="28"/>
          <w:szCs w:val="28"/>
        </w:rPr>
        <w:t xml:space="preserve">юридических лиц не учитывается прямое и (или) косвенное участие 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</w:t>
      </w:r>
      <w:r w:rsidRPr="00101BFE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>-участник отбора получателей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FE">
        <w:rPr>
          <w:rFonts w:ascii="Times New Roman" w:hAnsi="Times New Roman" w:cs="Times New Roman"/>
          <w:sz w:val="28"/>
          <w:szCs w:val="28"/>
        </w:rPr>
        <w:t xml:space="preserve">- </w:t>
      </w:r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получателей субсидий не должен получать средства </w:t>
      </w:r>
      <w:r w:rsidRPr="00101BFE">
        <w:rPr>
          <w:rFonts w:ascii="Times New Roman" w:hAnsi="Times New Roman" w:cs="Times New Roman"/>
          <w:sz w:val="28"/>
          <w:szCs w:val="28"/>
        </w:rPr>
        <w:t>из бюджета МО «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эвенкийский район» на основании иных муниципальных правовых актов на цели, установленные настоящим Порядком;</w:t>
      </w:r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участник отбора получателей субсидий не должен являться иностранным агентом в соответствии с Федеральным законом "О </w:t>
      </w:r>
      <w:proofErr w:type="gramStart"/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за</w:t>
      </w:r>
      <w:proofErr w:type="gramEnd"/>
      <w:r w:rsidRPr="00101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деятельностью лиц, находящихся под иностранным влиянием";</w:t>
      </w:r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FE">
        <w:rPr>
          <w:rFonts w:ascii="Times New Roman" w:hAnsi="Times New Roman" w:cs="Times New Roman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3A2B58" w:rsidRPr="00101BFE" w:rsidRDefault="003A2B58" w:rsidP="003A2B58">
      <w:pPr>
        <w:spacing w:after="0"/>
        <w:ind w:firstLine="709"/>
        <w:jc w:val="both"/>
      </w:pPr>
      <w:r w:rsidRPr="00101BFE">
        <w:rPr>
          <w:rFonts w:ascii="Times New Roman" w:hAnsi="Times New Roman" w:cs="Times New Roman"/>
          <w:sz w:val="28"/>
          <w:szCs w:val="28"/>
        </w:rPr>
        <w:t>- у участника конкурса должна отсутствовать просроченная задолженность по возврату в бюджет МО «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эвенкийский район» субсидий, бюджетных инвестиций, </w:t>
      </w:r>
      <w:proofErr w:type="gramStart"/>
      <w:r w:rsidRPr="00101BF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101BF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МО «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эвенкийский район», из бюджета которого планируется предоставление субсидии в соответствии с правовым актом (за исключением случаев, установленных администрацией МО «</w:t>
      </w:r>
      <w:proofErr w:type="spellStart"/>
      <w:r w:rsidRPr="00101BFE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Pr="00101BFE">
        <w:rPr>
          <w:rFonts w:ascii="Times New Roman" w:hAnsi="Times New Roman" w:cs="Times New Roman"/>
          <w:sz w:val="28"/>
          <w:szCs w:val="28"/>
        </w:rPr>
        <w:t xml:space="preserve"> эвенкийский район»;</w:t>
      </w:r>
    </w:p>
    <w:p w:rsidR="003A2B58" w:rsidRPr="00101BFE" w:rsidRDefault="003A2B58" w:rsidP="003A2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BFE">
        <w:rPr>
          <w:rFonts w:ascii="Times New Roman" w:hAnsi="Times New Roman" w:cs="Times New Roman"/>
          <w:sz w:val="28"/>
          <w:szCs w:val="28"/>
        </w:rPr>
        <w:t xml:space="preserve">- 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Pr="00101BFE">
        <w:rPr>
          <w:rFonts w:ascii="Times New Roman" w:hAnsi="Times New Roman" w:cs="Times New Roman"/>
          <w:sz w:val="28"/>
          <w:szCs w:val="28"/>
        </w:rPr>
        <w:lastRenderedPageBreak/>
        <w:t>участники конкурса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A2B58" w:rsidRDefault="003A2B58" w:rsidP="003A2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BFE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конкурса.</w:t>
      </w:r>
      <w:proofErr w:type="gramEnd"/>
    </w:p>
    <w:p w:rsidR="006E4846" w:rsidRDefault="002C3110" w:rsidP="006E4846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84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364345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E4846" w:rsidRPr="002C3110">
        <w:rPr>
          <w:rFonts w:ascii="Times New Roman" w:hAnsi="Times New Roman" w:cs="Times New Roman"/>
          <w:sz w:val="28"/>
          <w:szCs w:val="28"/>
        </w:rPr>
        <w:t>заявление юридического лица, индивидуального предпринимателя, претендующего на получение финансовой поддержки по форме согласно приложению № 2.1 к настоящему Порядку;</w:t>
      </w:r>
    </w:p>
    <w:p w:rsidR="006E4846" w:rsidRPr="002C3110" w:rsidRDefault="006E4846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10">
        <w:rPr>
          <w:rFonts w:ascii="Times New Roman" w:hAnsi="Times New Roman" w:cs="Times New Roman"/>
          <w:sz w:val="28"/>
          <w:szCs w:val="28"/>
        </w:rPr>
        <w:t>б)</w:t>
      </w:r>
      <w:r w:rsidRPr="002C3110">
        <w:rPr>
          <w:rFonts w:ascii="Times New Roman" w:hAnsi="Times New Roman" w:cs="Times New Roman"/>
          <w:sz w:val="28"/>
          <w:szCs w:val="28"/>
        </w:rPr>
        <w:tab/>
        <w:t>копии свидетельства о государственной регистрации юридического лица, о внесении записи в Единый государственный реестр юридических лиц или заверенные подписью и печатью (при наличии) индивидуального предпринимателя копии свидетельства о государственной регистрации индивидуального предпринимателя без образования юридического лица, о внесении записи в Единый государственный реестр индивидуальных предпринимателей;</w:t>
      </w:r>
    </w:p>
    <w:p w:rsidR="006E4846" w:rsidRPr="002C3110" w:rsidRDefault="002C79E5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4846" w:rsidRPr="002C3110">
        <w:rPr>
          <w:rFonts w:ascii="Times New Roman" w:hAnsi="Times New Roman" w:cs="Times New Roman"/>
          <w:sz w:val="28"/>
          <w:szCs w:val="28"/>
        </w:rPr>
        <w:t>)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справка территориального органа Федеральной налоговой службы, подписанная ее руководителем (иным уполномоченным лицом), об отсутствии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6E4846" w:rsidRPr="002C3110" w:rsidRDefault="002C79E5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4846" w:rsidRPr="002C3110">
        <w:rPr>
          <w:rFonts w:ascii="Times New Roman" w:hAnsi="Times New Roman" w:cs="Times New Roman"/>
          <w:sz w:val="28"/>
          <w:szCs w:val="28"/>
        </w:rPr>
        <w:t>) справка территориального органа Федеральной налоговой службы, подписанная ее руководителем (иным уполномоченным лицом), что в отношении юридического лица и индивидуального предпринимателя не проводится процедура реорганизации, ликвидации, банкротства;</w:t>
      </w:r>
    </w:p>
    <w:p w:rsidR="006E4846" w:rsidRPr="002C3110" w:rsidRDefault="002C79E5" w:rsidP="00D3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4846" w:rsidRPr="002C3110">
        <w:rPr>
          <w:rFonts w:ascii="Times New Roman" w:hAnsi="Times New Roman" w:cs="Times New Roman"/>
          <w:sz w:val="28"/>
          <w:szCs w:val="28"/>
        </w:rPr>
        <w:t>) справка об отсутствии просроченной задолженности по возврату в бюджет МО «</w:t>
      </w:r>
      <w:proofErr w:type="spellStart"/>
      <w:r w:rsidR="006E4846" w:rsidRPr="002C3110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эвенкийский район» субсидий, бюджетных инвестиций, </w:t>
      </w:r>
      <w:proofErr w:type="gramStart"/>
      <w:r w:rsidR="006E4846" w:rsidRPr="002C311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в том числе по иным муниципальным правовым актам, а также иная просроченная (неурегулированная) задолженность по денежным обязательствам перед МО «</w:t>
      </w:r>
      <w:proofErr w:type="spellStart"/>
      <w:r w:rsidR="006E4846" w:rsidRPr="002C3110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эвенкийский район»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</w:t>
      </w:r>
      <w:proofErr w:type="gramStart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затрат, связанных с поставкой товаров (выполнением работ, оказанием услуг) получателями субсидий физическим лицам) </w:t>
      </w:r>
      <w:r w:rsidR="006E4846" w:rsidRPr="001E2EE8">
        <w:rPr>
          <w:rFonts w:ascii="Times New Roman" w:hAnsi="Times New Roman" w:cs="Times New Roman"/>
          <w:sz w:val="28"/>
          <w:szCs w:val="28"/>
        </w:rPr>
        <w:t>по фо</w:t>
      </w:r>
      <w:r w:rsidR="00D359EE" w:rsidRPr="001E2EE8">
        <w:rPr>
          <w:rFonts w:ascii="Times New Roman" w:hAnsi="Times New Roman" w:cs="Times New Roman"/>
          <w:sz w:val="28"/>
          <w:szCs w:val="28"/>
        </w:rPr>
        <w:t>рме согласно приложению № 2.2 к Порядку</w:t>
      </w:r>
      <w:r w:rsidR="00D359EE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  <w:r w:rsidR="00D359EE" w:rsidRPr="00D359EE">
        <w:rPr>
          <w:rFonts w:ascii="Times New Roman" w:hAnsi="Times New Roman" w:cs="Times New Roman"/>
          <w:sz w:val="28"/>
          <w:szCs w:val="28"/>
        </w:rPr>
        <w:t xml:space="preserve">открытого конкурса в целях предоставления субсидий на возмещение 95% транспортных расходов юридическим лицам, индивидуальным предпринимателям (за исключением государственных и муниципальных учреждений), осуществляющим розничную торговлю и </w:t>
      </w:r>
      <w:r w:rsidR="00D359EE" w:rsidRPr="00D359EE">
        <w:rPr>
          <w:rFonts w:ascii="Times New Roman" w:hAnsi="Times New Roman" w:cs="Times New Roman"/>
          <w:sz w:val="28"/>
          <w:szCs w:val="28"/>
        </w:rPr>
        <w:lastRenderedPageBreak/>
        <w:t>доставку продовольственных товаров в труднодоступные и отдаленные населенные пункты Баунтовского эвенкийского района</w:t>
      </w:r>
      <w:proofErr w:type="gramEnd"/>
      <w:r w:rsidR="00D359EE" w:rsidRPr="00D359EE">
        <w:rPr>
          <w:rFonts w:ascii="Times New Roman" w:hAnsi="Times New Roman" w:cs="Times New Roman"/>
          <w:sz w:val="28"/>
          <w:szCs w:val="28"/>
        </w:rPr>
        <w:t xml:space="preserve"> с ограниченными сроками транспортной доступности</w:t>
      </w:r>
      <w:r w:rsidR="00D359EE">
        <w:rPr>
          <w:rFonts w:ascii="Times New Roman" w:hAnsi="Times New Roman" w:cs="Times New Roman"/>
          <w:sz w:val="28"/>
          <w:szCs w:val="28"/>
        </w:rPr>
        <w:t xml:space="preserve"> (далее Порядок);</w:t>
      </w:r>
    </w:p>
    <w:p w:rsidR="006E4846" w:rsidRPr="002C3110" w:rsidRDefault="002C79E5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E4846" w:rsidRPr="002C3110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лица на осуществление действий от имени участника конкурса;</w:t>
      </w:r>
    </w:p>
    <w:p w:rsidR="006E4846" w:rsidRPr="001E2EE8" w:rsidRDefault="002C79E5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E4846" w:rsidRPr="002C3110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(для физического лица) по форме согласно </w:t>
      </w:r>
      <w:r w:rsidR="006E4846" w:rsidRPr="001E2EE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359EE" w:rsidRPr="001E2EE8">
        <w:rPr>
          <w:rFonts w:ascii="Times New Roman" w:hAnsi="Times New Roman" w:cs="Times New Roman"/>
          <w:sz w:val="28"/>
          <w:szCs w:val="28"/>
        </w:rPr>
        <w:t xml:space="preserve">№ 2.3 к </w:t>
      </w:r>
      <w:r w:rsidR="006E4846" w:rsidRPr="001E2EE8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6E4846" w:rsidRPr="001E2EE8" w:rsidRDefault="002C79E5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E4846" w:rsidRPr="001E2EE8">
        <w:rPr>
          <w:rFonts w:ascii="Times New Roman" w:hAnsi="Times New Roman" w:cs="Times New Roman"/>
          <w:sz w:val="28"/>
          <w:szCs w:val="28"/>
        </w:rPr>
        <w:t xml:space="preserve">)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заявке, иной информации об участнике конкурса, связанной с конкурсом по форме согласно приложению </w:t>
      </w:r>
      <w:r w:rsidR="00D359EE" w:rsidRPr="001E2EE8">
        <w:rPr>
          <w:rFonts w:ascii="Times New Roman" w:hAnsi="Times New Roman" w:cs="Times New Roman"/>
          <w:sz w:val="28"/>
          <w:szCs w:val="28"/>
        </w:rPr>
        <w:t xml:space="preserve">№ 2.4 к </w:t>
      </w:r>
      <w:r w:rsidR="006E4846" w:rsidRPr="001E2EE8">
        <w:rPr>
          <w:rFonts w:ascii="Times New Roman" w:hAnsi="Times New Roman" w:cs="Times New Roman"/>
          <w:sz w:val="28"/>
          <w:szCs w:val="28"/>
        </w:rPr>
        <w:t xml:space="preserve"> Порядку.</w:t>
      </w:r>
      <w:proofErr w:type="gramEnd"/>
    </w:p>
    <w:p w:rsidR="00DA622A" w:rsidRPr="001E2EE8" w:rsidRDefault="00DA622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1E6" w:rsidRPr="001E2EE8" w:rsidRDefault="00DE69DD" w:rsidP="00C311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E2EE8">
        <w:rPr>
          <w:rFonts w:ascii="Times New Roman" w:hAnsi="Times New Roman" w:cs="Times New Roman"/>
          <w:b/>
          <w:sz w:val="28"/>
          <w:szCs w:val="28"/>
        </w:rPr>
        <w:t>8</w:t>
      </w:r>
      <w:r w:rsidR="00C81E0A" w:rsidRPr="001E2EE8">
        <w:rPr>
          <w:rFonts w:ascii="Times New Roman" w:hAnsi="Times New Roman" w:cs="Times New Roman"/>
          <w:b/>
          <w:sz w:val="28"/>
          <w:szCs w:val="28"/>
        </w:rPr>
        <w:t>.</w:t>
      </w:r>
      <w:r w:rsidR="00830100" w:rsidRPr="001E2EE8">
        <w:rPr>
          <w:rFonts w:ascii="Times New Roman" w:hAnsi="Times New Roman" w:cs="Times New Roman"/>
          <w:b/>
          <w:sz w:val="28"/>
          <w:szCs w:val="28"/>
        </w:rPr>
        <w:t>Порядок подачи заявок и требований, предъявляемых к форме и содержанию заявок, подаваемых участниками отбора.</w:t>
      </w:r>
    </w:p>
    <w:p w:rsidR="00C311E6" w:rsidRPr="00C311E6" w:rsidRDefault="00C311E6" w:rsidP="00C31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E8">
        <w:rPr>
          <w:rFonts w:ascii="Times New Roman" w:hAnsi="Times New Roman" w:cs="Times New Roman"/>
          <w:sz w:val="28"/>
          <w:szCs w:val="28"/>
        </w:rPr>
        <w:t>8.1.</w:t>
      </w:r>
      <w:r w:rsidRPr="001E2EE8">
        <w:rPr>
          <w:rFonts w:ascii="Times New Roman" w:hAnsi="Times New Roman" w:cs="Times New Roman"/>
          <w:sz w:val="28"/>
          <w:szCs w:val="28"/>
        </w:rPr>
        <w:tab/>
        <w:t xml:space="preserve">Участник открытого конкурса вправе подать заявку </w:t>
      </w:r>
      <w:proofErr w:type="gramStart"/>
      <w:r w:rsidRPr="001E2EE8">
        <w:rPr>
          <w:rFonts w:ascii="Times New Roman" w:hAnsi="Times New Roman" w:cs="Times New Roman"/>
          <w:sz w:val="28"/>
          <w:szCs w:val="28"/>
        </w:rPr>
        <w:t>на участие в открытом конкурсе в любое время с момента размещения извещения о его проведении</w:t>
      </w:r>
      <w:proofErr w:type="gramEnd"/>
      <w:r w:rsidRPr="001E2EE8">
        <w:rPr>
          <w:rFonts w:ascii="Times New Roman" w:hAnsi="Times New Roman" w:cs="Times New Roman"/>
          <w:sz w:val="28"/>
          <w:szCs w:val="28"/>
        </w:rPr>
        <w:t xml:space="preserve"> до предусмотренных конкурсной документацией даты и времени окончания срока подачи таких заявок</w:t>
      </w:r>
      <w:r w:rsidRPr="001E2EE8">
        <w:rPr>
          <w:rFonts w:ascii="Times New Roman" w:hAnsi="Times New Roman" w:cs="Times New Roman"/>
          <w:b/>
          <w:sz w:val="28"/>
          <w:szCs w:val="28"/>
        </w:rPr>
        <w:t>.</w:t>
      </w:r>
    </w:p>
    <w:p w:rsidR="00830100" w:rsidRPr="00C311E6" w:rsidRDefault="00A01724" w:rsidP="00C31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11E6" w:rsidRPr="00C311E6">
        <w:rPr>
          <w:rFonts w:ascii="Times New Roman" w:hAnsi="Times New Roman" w:cs="Times New Roman"/>
          <w:sz w:val="28"/>
          <w:szCs w:val="28"/>
        </w:rPr>
        <w:t>.2</w:t>
      </w:r>
      <w:r w:rsidR="00C311E6" w:rsidRPr="00C311E6">
        <w:rPr>
          <w:rFonts w:ascii="Times New Roman" w:hAnsi="Times New Roman" w:cs="Times New Roman"/>
          <w:b/>
          <w:sz w:val="28"/>
          <w:szCs w:val="28"/>
        </w:rPr>
        <w:t>.</w:t>
      </w:r>
      <w:r w:rsidR="00C311E6" w:rsidRPr="00C311E6">
        <w:rPr>
          <w:rFonts w:ascii="Times New Roman" w:hAnsi="Times New Roman" w:cs="Times New Roman"/>
          <w:b/>
          <w:sz w:val="28"/>
          <w:szCs w:val="28"/>
        </w:rPr>
        <w:tab/>
      </w:r>
      <w:r w:rsidR="00C311E6" w:rsidRPr="00C311E6">
        <w:rPr>
          <w:rFonts w:ascii="Times New Roman" w:hAnsi="Times New Roman" w:cs="Times New Roman"/>
          <w:sz w:val="28"/>
          <w:szCs w:val="28"/>
        </w:rPr>
        <w:t>Участник открытого конкурса вправе подать только одну заявку на участие в открытом конкурсе.</w:t>
      </w:r>
    </w:p>
    <w:p w:rsidR="006E4846" w:rsidRDefault="00A01724" w:rsidP="006E4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Заявки на участие в конкурсе подаются в письменной форме.</w:t>
      </w:r>
    </w:p>
    <w:p w:rsidR="006E4846" w:rsidRPr="006E4846" w:rsidRDefault="002C3110" w:rsidP="006E4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Заявка должна быть подписана уполномоченным представителем участника конкурса, скреплена печатью. Листы должны быть прошиты и пронумерованы.</w:t>
      </w:r>
    </w:p>
    <w:p w:rsidR="006E4846" w:rsidRPr="006E4846" w:rsidRDefault="002C3110" w:rsidP="006E4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составления заявки участник конкурса должен руководствоваться полученными от организатора конкурса документами. Использование сокращенных форм конкурсной документации не допускается.</w:t>
      </w:r>
    </w:p>
    <w:p w:rsidR="006E4846" w:rsidRPr="006E4846" w:rsidRDefault="002C3110" w:rsidP="006E4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846" w:rsidRPr="006E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Прием заявок на участие в конкурсе прекращается в день окончания срока подачи заявок на участие в конкурсе.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830"/>
      <w:bookmarkEnd w:id="1"/>
    </w:p>
    <w:p w:rsidR="00DA622A" w:rsidRDefault="00DE69D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6E4846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6E4846" w:rsidRPr="006E4846">
        <w:rPr>
          <w:rFonts w:ascii="Times New Roman" w:hAnsi="Times New Roman" w:cs="Times New Roman"/>
          <w:sz w:val="28"/>
          <w:szCs w:val="28"/>
        </w:rPr>
        <w:t>Отзыв заявок осуществляется на основании письменного уведомления участника конкурса об отзыве своей заявки.</w:t>
      </w:r>
    </w:p>
    <w:p w:rsidR="006E4846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29A">
        <w:rPr>
          <w:rFonts w:ascii="Times New Roman" w:hAnsi="Times New Roman" w:cs="Times New Roman"/>
          <w:sz w:val="28"/>
          <w:szCs w:val="28"/>
        </w:rPr>
        <w:t>.2.</w:t>
      </w:r>
      <w:r w:rsidR="006E4846" w:rsidRPr="006E4846">
        <w:rPr>
          <w:rFonts w:ascii="Times New Roman" w:hAnsi="Times New Roman" w:cs="Times New Roman"/>
          <w:sz w:val="28"/>
          <w:szCs w:val="28"/>
        </w:rPr>
        <w:t>Лицо, подавшее заявку на участие в конкурсе, вправе изменить или отозвать заявку на участие в конкурсе в любое время до дня окончания срока подачи заявок на участие в конкурсе.</w:t>
      </w:r>
    </w:p>
    <w:p w:rsidR="00DA622A" w:rsidRPr="006E4846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4846" w:rsidRPr="006E4846">
        <w:rPr>
          <w:rFonts w:ascii="Times New Roman" w:hAnsi="Times New Roman" w:cs="Times New Roman"/>
          <w:sz w:val="28"/>
          <w:szCs w:val="28"/>
        </w:rPr>
        <w:t>.3.Регистрация изменений и уведомлений об отзыве заявки производится в том же порядке, что и регистрация заявки.</w:t>
      </w:r>
    </w:p>
    <w:p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Default="00DE69D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484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0">
        <w:rPr>
          <w:rFonts w:ascii="Times New Roman" w:hAnsi="Times New Roman" w:cs="Times New Roman"/>
          <w:b/>
          <w:sz w:val="28"/>
          <w:szCs w:val="28"/>
        </w:rPr>
        <w:t>10.1.</w:t>
      </w:r>
      <w:r w:rsidR="006E4846" w:rsidRPr="002C3110">
        <w:rPr>
          <w:rFonts w:ascii="Times New Roman" w:hAnsi="Times New Roman" w:cs="Times New Roman"/>
          <w:b/>
          <w:sz w:val="28"/>
          <w:szCs w:val="28"/>
        </w:rPr>
        <w:tab/>
        <w:t>Порядок рассмотрения заявок:</w:t>
      </w:r>
    </w:p>
    <w:p w:rsidR="006E4846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10.1.1.</w:t>
      </w:r>
      <w:r w:rsidR="006E4846" w:rsidRPr="002C3110">
        <w:rPr>
          <w:rFonts w:ascii="Times New Roman" w:hAnsi="Times New Roman" w:cs="Times New Roman"/>
          <w:sz w:val="28"/>
          <w:szCs w:val="28"/>
        </w:rPr>
        <w:t>Срок рассмотрения заявок на участие в конкурсе не может превышать двух рабочих дней со дня окончания срока подачи заявок  на участие в конкурсе.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6E4846" w:rsidRPr="002C3110">
        <w:rPr>
          <w:rFonts w:ascii="Times New Roman" w:hAnsi="Times New Roman" w:cs="Times New Roman"/>
          <w:sz w:val="28"/>
          <w:szCs w:val="28"/>
        </w:rPr>
        <w:t>.2.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На основании результатов рассмотрения заявок на участие в конкурсе конкурсной комиссией принимается протокольное  решение о допуске к участию или об отказе в допуске к участию в конкурсе.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6E4846" w:rsidRPr="002C3110">
        <w:rPr>
          <w:rFonts w:ascii="Times New Roman" w:hAnsi="Times New Roman" w:cs="Times New Roman"/>
          <w:sz w:val="28"/>
          <w:szCs w:val="28"/>
        </w:rPr>
        <w:t>.3.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Основания для отклонения заявки участника конкурса на стадии рассмотрения и оценки заявок:</w:t>
      </w:r>
    </w:p>
    <w:p w:rsidR="006E4846" w:rsidRPr="002C3110" w:rsidRDefault="006E4846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10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настоящим Порядком;</w:t>
      </w:r>
    </w:p>
    <w:p w:rsidR="006E4846" w:rsidRPr="002C3110" w:rsidRDefault="006E4846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10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конкурса;</w:t>
      </w:r>
    </w:p>
    <w:p w:rsidR="006E4846" w:rsidRPr="002C3110" w:rsidRDefault="006E4846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10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конкурса информации, в том числе информации о месте нахождения и адресе юридического лица, индивидуального предпринимателя;</w:t>
      </w:r>
    </w:p>
    <w:p w:rsidR="006E4846" w:rsidRPr="002C3110" w:rsidRDefault="006E4846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10">
        <w:rPr>
          <w:rFonts w:ascii="Times New Roman" w:hAnsi="Times New Roman" w:cs="Times New Roman"/>
          <w:sz w:val="28"/>
          <w:szCs w:val="28"/>
        </w:rPr>
        <w:t>- подача участником конкурса заявки после даты и (или) времени, определенных для подачи заявок.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</w:t>
      </w:r>
      <w:r w:rsidR="006E4846" w:rsidRPr="002C3110">
        <w:rPr>
          <w:rFonts w:ascii="Times New Roman" w:hAnsi="Times New Roman" w:cs="Times New Roman"/>
          <w:sz w:val="28"/>
          <w:szCs w:val="28"/>
        </w:rPr>
        <w:t>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6E4846" w:rsidRPr="002C3110">
        <w:rPr>
          <w:rFonts w:ascii="Times New Roman" w:hAnsi="Times New Roman" w:cs="Times New Roman"/>
          <w:sz w:val="28"/>
          <w:szCs w:val="28"/>
        </w:rPr>
        <w:t>.5.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6E4846" w:rsidRPr="002C3110">
        <w:rPr>
          <w:rFonts w:ascii="Times New Roman" w:hAnsi="Times New Roman" w:cs="Times New Roman"/>
          <w:sz w:val="28"/>
          <w:szCs w:val="28"/>
        </w:rPr>
        <w:t>6.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 xml:space="preserve">В случае если не подано ни одной заявки, а </w:t>
      </w:r>
      <w:proofErr w:type="gramStart"/>
      <w:r w:rsidR="006E4846" w:rsidRPr="002C3110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В данном случае протокол рассмотрения заявок на участие в конкурсе публикуется в официальном печатном издании и размещается на сайте местной администрации МО «</w:t>
      </w:r>
      <w:proofErr w:type="spellStart"/>
      <w:r w:rsidR="006E4846" w:rsidRPr="002C3110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эвенкийский район» в течение 5-ти рабочих дней со дня подписания указанного протокола.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6E4846" w:rsidRPr="002C3110">
        <w:rPr>
          <w:rFonts w:ascii="Times New Roman" w:hAnsi="Times New Roman" w:cs="Times New Roman"/>
          <w:sz w:val="28"/>
          <w:szCs w:val="28"/>
        </w:rPr>
        <w:t>.7.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В случае если участником конкурса признается только одно лицо, подавшее заявку на участие в конкурсе, организатор передает указанному лицу проект Соглашения для подписания.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6E4846" w:rsidRPr="002C3110">
        <w:rPr>
          <w:rFonts w:ascii="Times New Roman" w:hAnsi="Times New Roman" w:cs="Times New Roman"/>
          <w:sz w:val="28"/>
          <w:szCs w:val="28"/>
        </w:rPr>
        <w:t>.8.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Один населенный пун</w:t>
      </w:r>
      <w:proofErr w:type="gramStart"/>
      <w:r w:rsidR="006E4846" w:rsidRPr="002C3110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="006E4846" w:rsidRPr="002C3110">
        <w:rPr>
          <w:rFonts w:ascii="Times New Roman" w:hAnsi="Times New Roman" w:cs="Times New Roman"/>
          <w:sz w:val="28"/>
          <w:szCs w:val="28"/>
        </w:rPr>
        <w:t>аве обслуживать только один участник – победитель конкурса согласно маршруту движения.</w:t>
      </w:r>
    </w:p>
    <w:p w:rsidR="002C3110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0">
        <w:rPr>
          <w:rFonts w:ascii="Times New Roman" w:hAnsi="Times New Roman" w:cs="Times New Roman"/>
          <w:b/>
          <w:sz w:val="28"/>
          <w:szCs w:val="28"/>
        </w:rPr>
        <w:t>10.2. Порядок оценки заявок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Каждый член конкурсной комиссии, рассмотрев представленные заявителем документы, осуществляет оценку представленных заявителем документов согласно критериям по 5-балльной шкале с занесением данных в оценочную ведомость по</w:t>
      </w:r>
      <w:r w:rsidR="00A644B9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</w:t>
      </w:r>
      <w:r w:rsidR="00D359EE">
        <w:rPr>
          <w:rFonts w:ascii="Times New Roman" w:hAnsi="Times New Roman" w:cs="Times New Roman"/>
          <w:sz w:val="28"/>
          <w:szCs w:val="28"/>
        </w:rPr>
        <w:t>2.6. к Порядку</w:t>
      </w:r>
      <w:r w:rsidR="006E4846" w:rsidRPr="002C3110">
        <w:rPr>
          <w:rFonts w:ascii="Times New Roman" w:hAnsi="Times New Roman" w:cs="Times New Roman"/>
          <w:sz w:val="28"/>
          <w:szCs w:val="28"/>
        </w:rPr>
        <w:t>. Секретарем конкурсной комиссии выводится среднее значение оценок, поставленных каждым членом конкурсной комиссии.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10.2.2.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На основании оценочных ведомостей членов конкурсной комиссии заполняется сводная оценочная ведомость по представленным на отбор документам по</w:t>
      </w:r>
      <w:r w:rsidR="00A644B9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2</w:t>
      </w:r>
      <w:r w:rsidR="00D359EE">
        <w:rPr>
          <w:rFonts w:ascii="Times New Roman" w:hAnsi="Times New Roman" w:cs="Times New Roman"/>
          <w:sz w:val="28"/>
          <w:szCs w:val="28"/>
        </w:rPr>
        <w:t xml:space="preserve">.7. к Порядку </w:t>
      </w:r>
      <w:r w:rsidR="006E4846" w:rsidRPr="002C3110">
        <w:rPr>
          <w:rFonts w:ascii="Times New Roman" w:hAnsi="Times New Roman" w:cs="Times New Roman"/>
          <w:sz w:val="28"/>
          <w:szCs w:val="28"/>
        </w:rPr>
        <w:t>и выводится итоговый средний балл по каждому заявителю.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10.2.3.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Заседание считается правомочным, если на нем присутствует не менее половины членов конкурсной комиссии.</w:t>
      </w:r>
    </w:p>
    <w:p w:rsidR="006E4846" w:rsidRPr="002C3110" w:rsidRDefault="002C3110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10.2.4. 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Решения конкурсной комиссии принимаются простым большинством голосов,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6E4846" w:rsidRPr="002C3110" w:rsidRDefault="00D359EE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10.2.5</w:t>
      </w:r>
      <w:r w:rsidR="006E4846" w:rsidRPr="002C3110">
        <w:rPr>
          <w:rFonts w:ascii="Times New Roman" w:hAnsi="Times New Roman" w:cs="Times New Roman"/>
          <w:sz w:val="28"/>
          <w:szCs w:val="28"/>
        </w:rPr>
        <w:t>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Любой член конкурсной комиссии ее решением освобождается от участия в голосовании по конкретному вопросу в случае, если установлена его прямая или косвенная заинтересованность.</w:t>
      </w:r>
    </w:p>
    <w:p w:rsidR="006E4846" w:rsidRPr="002C3110" w:rsidRDefault="006E4846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10">
        <w:rPr>
          <w:rFonts w:ascii="Times New Roman" w:hAnsi="Times New Roman" w:cs="Times New Roman"/>
          <w:sz w:val="28"/>
          <w:szCs w:val="28"/>
        </w:rPr>
        <w:t>10.</w:t>
      </w:r>
      <w:r w:rsidR="00D359EE">
        <w:rPr>
          <w:rFonts w:ascii="Times New Roman" w:hAnsi="Times New Roman" w:cs="Times New Roman"/>
          <w:sz w:val="28"/>
          <w:szCs w:val="28"/>
        </w:rPr>
        <w:t>2.6.</w:t>
      </w:r>
      <w:r w:rsidRPr="002C3110">
        <w:rPr>
          <w:rFonts w:ascii="Times New Roman" w:hAnsi="Times New Roman" w:cs="Times New Roman"/>
          <w:sz w:val="28"/>
          <w:szCs w:val="28"/>
        </w:rPr>
        <w:tab/>
        <w:t xml:space="preserve">Решения конкурсной комиссии оформляются </w:t>
      </w:r>
      <w:r w:rsidR="00D359EE">
        <w:rPr>
          <w:rFonts w:ascii="Times New Roman" w:hAnsi="Times New Roman" w:cs="Times New Roman"/>
          <w:sz w:val="28"/>
          <w:szCs w:val="28"/>
        </w:rPr>
        <w:t>соответствующими протоколами:</w:t>
      </w:r>
    </w:p>
    <w:p w:rsidR="006E4846" w:rsidRDefault="00D359EE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6E4846" w:rsidRPr="002C3110">
        <w:rPr>
          <w:rFonts w:ascii="Times New Roman" w:hAnsi="Times New Roman" w:cs="Times New Roman"/>
          <w:sz w:val="28"/>
          <w:szCs w:val="28"/>
        </w:rPr>
        <w:t>ротокол оценки и сопоставления заявок на участие в конкурсе составляется в двух экземплярах, один из которых хранится у организатора, а второй вместе с проектом Соглашения направляется победителю конкурса в течение 5-ти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Протокола;</w:t>
      </w:r>
    </w:p>
    <w:p w:rsidR="00C01748" w:rsidRPr="00C01748" w:rsidRDefault="00D359EE" w:rsidP="00C01748">
      <w:pPr>
        <w:spacing w:after="0" w:line="240" w:lineRule="auto"/>
        <w:ind w:left="34"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п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 подведения итогов открытого конкурса должен содержать информацию:</w:t>
      </w:r>
    </w:p>
    <w:p w:rsidR="00C01748" w:rsidRPr="00C01748" w:rsidRDefault="00C01748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участниках открытого конкурса, заявки на участие в таком конкурсе которых были рассмотрены;</w:t>
      </w:r>
    </w:p>
    <w:p w:rsidR="00624E68" w:rsidRPr="00624E68" w:rsidRDefault="00D359EE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соответствии или несоответствии заявок на участие в открытом конкурсе, установленным конкурсной документацией, с обоснованием этого решения, </w:t>
      </w:r>
      <w:proofErr w:type="gramEnd"/>
    </w:p>
    <w:p w:rsidR="00624E68" w:rsidRPr="00624E68" w:rsidRDefault="00D359EE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 решении каждого присутствующего члена конкурсной комиссии в отношении заявки на участие в открытом конкурсе </w:t>
      </w:r>
    </w:p>
    <w:p w:rsidR="00C01748" w:rsidRPr="00C01748" w:rsidRDefault="00D359EE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порядке оценки заявок на участие в открыт</w:t>
      </w:r>
      <w:r w:rsidR="00624E68" w:rsidRPr="006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конкурсе 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</w:t>
      </w:r>
      <w:r w:rsidR="00624E68" w:rsidRPr="006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конкурса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ему баллов по установленным критериям;</w:t>
      </w:r>
    </w:p>
    <w:p w:rsidR="00C01748" w:rsidRPr="00C01748" w:rsidRDefault="00D359EE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присвоенных заявкам на участие в откры</w:t>
      </w:r>
      <w:r w:rsidR="00624E68" w:rsidRPr="006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конкурсе 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значениях по каждому из предусмотренных критериев оценки заявок на участие в таком конкурсе;</w:t>
      </w:r>
    </w:p>
    <w:p w:rsidR="00C01748" w:rsidRPr="00C01748" w:rsidRDefault="00D359EE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принятом на основании результатов оценки заявок на участие в откры</w:t>
      </w:r>
      <w:r w:rsidR="00624E68" w:rsidRPr="006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конкурсе 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о присвоении этим заявкам порядковых номеров;</w:t>
      </w:r>
    </w:p>
    <w:p w:rsidR="00C01748" w:rsidRPr="00C01748" w:rsidRDefault="00D359EE" w:rsidP="00B7299C">
      <w:pPr>
        <w:spacing w:after="0" w:line="240" w:lineRule="auto"/>
        <w:ind w:left="34" w:right="35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наименовании (для юридических лиц), фамилии, об имени, отчестве (при наличии) (для физических лиц), о почтовых адресах участников открыт</w:t>
      </w:r>
      <w:r w:rsidR="006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конкурса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заявкам на участие в откры</w:t>
      </w:r>
      <w:r w:rsidR="00624E68" w:rsidRPr="00624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конкурсе в</w:t>
      </w:r>
      <w:r w:rsidR="00C01748" w:rsidRPr="00C0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присвоены первый и второй номера.</w:t>
      </w:r>
    </w:p>
    <w:p w:rsidR="006E4846" w:rsidRPr="002C3110" w:rsidRDefault="00D359EE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6E4846" w:rsidRPr="002C3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К конкурсной документации прилагается проект Соглашения.</w:t>
      </w:r>
    </w:p>
    <w:p w:rsidR="006E4846" w:rsidRDefault="00D359EE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10.2.8</w:t>
      </w:r>
      <w:r w:rsidR="006E4846" w:rsidRPr="002C3110">
        <w:rPr>
          <w:rFonts w:ascii="Times New Roman" w:hAnsi="Times New Roman" w:cs="Times New Roman"/>
          <w:sz w:val="28"/>
          <w:szCs w:val="28"/>
        </w:rPr>
        <w:t>.</w:t>
      </w:r>
      <w:r w:rsidR="006E4846" w:rsidRPr="002C3110">
        <w:rPr>
          <w:rFonts w:ascii="Times New Roman" w:hAnsi="Times New Roman" w:cs="Times New Roman"/>
          <w:sz w:val="28"/>
          <w:szCs w:val="28"/>
        </w:rPr>
        <w:tab/>
        <w:t>Организатор вправе внести изменения в извещение или отказаться от проведения конкурса не позднее, чем за 5-ть дней до даты окончания срока подачи заявок на участие в конкурсе. Извещение об изменениях в извещении или об отказе в проведении конкурса опубликовывается организатором в официальном печатном издании в газете «</w:t>
      </w:r>
      <w:proofErr w:type="spellStart"/>
      <w:r w:rsidR="006E4846" w:rsidRPr="002C3110">
        <w:rPr>
          <w:rFonts w:ascii="Times New Roman" w:hAnsi="Times New Roman" w:cs="Times New Roman"/>
          <w:sz w:val="28"/>
          <w:szCs w:val="28"/>
        </w:rPr>
        <w:t>Витимские</w:t>
      </w:r>
      <w:proofErr w:type="spell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Зори»  и размещается на сайте местной администрации МО «</w:t>
      </w:r>
      <w:proofErr w:type="spellStart"/>
      <w:r w:rsidR="006E4846" w:rsidRPr="002C3110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эвенкийский район» организатором в течение 3-х рабочих дней </w:t>
      </w:r>
      <w:proofErr w:type="gramStart"/>
      <w:r w:rsidR="006E4846" w:rsidRPr="002C311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6E4846" w:rsidRPr="002C3110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7E1560" w:rsidRDefault="00D359EE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10.2.9.</w:t>
      </w:r>
      <w:r w:rsidR="00036E3F">
        <w:rPr>
          <w:rFonts w:ascii="Times New Roman" w:hAnsi="Times New Roman" w:cs="Times New Roman"/>
          <w:sz w:val="28"/>
          <w:szCs w:val="28"/>
        </w:rPr>
        <w:t>К</w:t>
      </w:r>
      <w:r w:rsidR="00036E3F" w:rsidRPr="00036E3F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364345">
        <w:rPr>
          <w:rFonts w:ascii="Times New Roman" w:hAnsi="Times New Roman" w:cs="Times New Roman"/>
          <w:sz w:val="28"/>
          <w:szCs w:val="28"/>
        </w:rPr>
        <w:t xml:space="preserve"> не позднее 14 календарного дня, следующего за днем определения победителя конкурса,</w:t>
      </w:r>
      <w:r w:rsidR="00036E3F">
        <w:rPr>
          <w:rFonts w:ascii="Times New Roman" w:hAnsi="Times New Roman" w:cs="Times New Roman"/>
          <w:sz w:val="28"/>
          <w:szCs w:val="28"/>
        </w:rPr>
        <w:t xml:space="preserve"> размещать  информацию</w:t>
      </w:r>
      <w:r w:rsidR="007E1560">
        <w:rPr>
          <w:rFonts w:ascii="Times New Roman" w:hAnsi="Times New Roman" w:cs="Times New Roman"/>
          <w:sz w:val="28"/>
          <w:szCs w:val="28"/>
        </w:rPr>
        <w:t xml:space="preserve"> о резул</w:t>
      </w:r>
      <w:r w:rsidR="00036E3F">
        <w:rPr>
          <w:rFonts w:ascii="Times New Roman" w:hAnsi="Times New Roman" w:cs="Times New Roman"/>
          <w:sz w:val="28"/>
          <w:szCs w:val="28"/>
        </w:rPr>
        <w:t>ьтатах проведения</w:t>
      </w:r>
      <w:r w:rsidR="00036E3F" w:rsidRPr="00036E3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36E3F">
        <w:rPr>
          <w:rFonts w:ascii="Times New Roman" w:hAnsi="Times New Roman" w:cs="Times New Roman"/>
          <w:sz w:val="28"/>
          <w:szCs w:val="28"/>
        </w:rPr>
        <w:t xml:space="preserve">в </w:t>
      </w:r>
      <w:r w:rsidR="00036E3F" w:rsidRPr="00036E3F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 в газете</w:t>
      </w:r>
      <w:r w:rsidR="00036E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6E3F">
        <w:rPr>
          <w:rFonts w:ascii="Times New Roman" w:hAnsi="Times New Roman" w:cs="Times New Roman"/>
          <w:sz w:val="28"/>
          <w:szCs w:val="28"/>
        </w:rPr>
        <w:t>Витимские</w:t>
      </w:r>
      <w:proofErr w:type="spellEnd"/>
      <w:r w:rsidR="00036E3F">
        <w:rPr>
          <w:rFonts w:ascii="Times New Roman" w:hAnsi="Times New Roman" w:cs="Times New Roman"/>
          <w:sz w:val="28"/>
          <w:szCs w:val="28"/>
        </w:rPr>
        <w:t xml:space="preserve"> Зори»  и </w:t>
      </w:r>
      <w:r w:rsidR="00036E3F" w:rsidRPr="00036E3F">
        <w:rPr>
          <w:rFonts w:ascii="Times New Roman" w:hAnsi="Times New Roman" w:cs="Times New Roman"/>
          <w:sz w:val="28"/>
          <w:szCs w:val="28"/>
        </w:rPr>
        <w:t xml:space="preserve"> на сайте местной администрации МО «</w:t>
      </w:r>
      <w:proofErr w:type="spellStart"/>
      <w:r w:rsidR="00036E3F" w:rsidRPr="00036E3F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036E3F" w:rsidRPr="00036E3F">
        <w:rPr>
          <w:rFonts w:ascii="Times New Roman" w:hAnsi="Times New Roman" w:cs="Times New Roman"/>
          <w:sz w:val="28"/>
          <w:szCs w:val="28"/>
        </w:rPr>
        <w:t xml:space="preserve"> эвенкийский район»</w:t>
      </w:r>
      <w:r w:rsidR="00036E3F">
        <w:rPr>
          <w:rFonts w:ascii="Times New Roman" w:hAnsi="Times New Roman" w:cs="Times New Roman"/>
          <w:sz w:val="28"/>
          <w:szCs w:val="28"/>
        </w:rPr>
        <w:t>, включающие следующие сведения:</w:t>
      </w:r>
    </w:p>
    <w:p w:rsidR="00302789" w:rsidRDefault="00302789" w:rsidP="006E4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02789">
        <w:rPr>
          <w:rFonts w:ascii="Times New Roman" w:hAnsi="Times New Roman" w:cs="Times New Roman"/>
          <w:sz w:val="28"/>
          <w:szCs w:val="28"/>
        </w:rPr>
        <w:t>ата, время и место проведения рассмотрения и оценки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846" w:rsidRDefault="00036E3F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036E3F" w:rsidRDefault="00036E3F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-информацию об участниках отбора, заявки которых были отклонены, с указанием причин </w:t>
      </w:r>
      <w:r w:rsidR="00302789">
        <w:rPr>
          <w:rFonts w:ascii="Times New Roman" w:hAnsi="Times New Roman" w:cs="Times New Roman"/>
          <w:sz w:val="28"/>
          <w:szCs w:val="28"/>
        </w:rPr>
        <w:t>их отклонения;</w:t>
      </w:r>
    </w:p>
    <w:p w:rsidR="00302789" w:rsidRPr="00302789" w:rsidRDefault="00302789" w:rsidP="003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2789">
        <w:rPr>
          <w:rFonts w:ascii="Times New Roman" w:hAnsi="Times New Roman" w:cs="Times New Roman"/>
          <w:sz w:val="28"/>
          <w:szCs w:val="28"/>
        </w:rPr>
        <w:t>о порядке оценки заявок на участие в открытом конкурсе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о присвоении ему баллов по установленным критериям;</w:t>
      </w:r>
    </w:p>
    <w:p w:rsidR="00302789" w:rsidRPr="00302789" w:rsidRDefault="00302789" w:rsidP="003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02789">
        <w:rPr>
          <w:rFonts w:ascii="Times New Roman" w:hAnsi="Times New Roman" w:cs="Times New Roman"/>
          <w:sz w:val="28"/>
          <w:szCs w:val="28"/>
        </w:rPr>
        <w:t>о присвоенных заявкам на участие в открытом конкурсе  значениях по каждому из предусмотренных критериев</w:t>
      </w:r>
      <w:proofErr w:type="gramEnd"/>
      <w:r w:rsidRPr="00302789">
        <w:rPr>
          <w:rFonts w:ascii="Times New Roman" w:hAnsi="Times New Roman" w:cs="Times New Roman"/>
          <w:sz w:val="28"/>
          <w:szCs w:val="28"/>
        </w:rPr>
        <w:t xml:space="preserve"> оценки заявок на участие в таком конкурсе;</w:t>
      </w:r>
    </w:p>
    <w:p w:rsidR="00302789" w:rsidRPr="00302789" w:rsidRDefault="00302789" w:rsidP="003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2789">
        <w:rPr>
          <w:rFonts w:ascii="Times New Roman" w:hAnsi="Times New Roman" w:cs="Times New Roman"/>
          <w:sz w:val="28"/>
          <w:szCs w:val="28"/>
        </w:rPr>
        <w:t>о принятом на основании результатов оценки заявок на участие в открытом конкурсе  решении о присвоении</w:t>
      </w:r>
      <w:proofErr w:type="gramEnd"/>
      <w:r w:rsidRPr="00302789">
        <w:rPr>
          <w:rFonts w:ascii="Times New Roman" w:hAnsi="Times New Roman" w:cs="Times New Roman"/>
          <w:sz w:val="28"/>
          <w:szCs w:val="28"/>
        </w:rPr>
        <w:t xml:space="preserve"> этим заявкам порядковых номеров;</w:t>
      </w:r>
    </w:p>
    <w:p w:rsidR="00302789" w:rsidRDefault="00302789" w:rsidP="003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2789">
        <w:rPr>
          <w:rFonts w:ascii="Times New Roman" w:hAnsi="Times New Roman" w:cs="Times New Roman"/>
          <w:sz w:val="28"/>
          <w:szCs w:val="28"/>
        </w:rPr>
        <w:t xml:space="preserve"> о наименовании (для юридических лиц), фамилии, об имени, отчестве (при наличии) (для физических лиц), о почтовых адресах участников открытого конкурса, заявкам на участие в открытом конкурсе в которых присв</w:t>
      </w:r>
      <w:r>
        <w:rPr>
          <w:rFonts w:ascii="Times New Roman" w:hAnsi="Times New Roman" w:cs="Times New Roman"/>
          <w:sz w:val="28"/>
          <w:szCs w:val="28"/>
        </w:rPr>
        <w:t>оены первый и второй номера;</w:t>
      </w:r>
    </w:p>
    <w:p w:rsidR="00302789" w:rsidRPr="002C3110" w:rsidRDefault="00302789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получателя (получателей) субсидии, с которыми заключается </w:t>
      </w:r>
      <w:r w:rsidRPr="00C82210">
        <w:rPr>
          <w:rFonts w:ascii="Times New Roman" w:hAnsi="Times New Roman" w:cs="Times New Roman"/>
          <w:sz w:val="28"/>
          <w:szCs w:val="28"/>
        </w:rPr>
        <w:t>соглашение, и размер предоставляемой ему субсидии</w:t>
      </w:r>
      <w:r w:rsidRPr="00F06B36">
        <w:rPr>
          <w:rFonts w:ascii="Times New Roman" w:hAnsi="Times New Roman" w:cs="Times New Roman"/>
          <w:sz w:val="28"/>
          <w:szCs w:val="28"/>
        </w:rPr>
        <w:t>.</w:t>
      </w:r>
    </w:p>
    <w:p w:rsidR="00533F7B" w:rsidRDefault="00533F7B" w:rsidP="001408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92" w:rsidRPr="008545D1" w:rsidRDefault="00DE69DD" w:rsidP="001408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91092" w:rsidRPr="008545D1">
        <w:rPr>
          <w:rFonts w:ascii="Times New Roman" w:hAnsi="Times New Roman" w:cs="Times New Roman"/>
          <w:b/>
          <w:sz w:val="28"/>
          <w:szCs w:val="28"/>
        </w:rPr>
        <w:t>.</w:t>
      </w:r>
      <w:r w:rsidR="008545D1" w:rsidRPr="008545D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участникам </w:t>
      </w:r>
      <w:r w:rsidR="006E4846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1F2697">
        <w:rPr>
          <w:rFonts w:ascii="Times New Roman" w:hAnsi="Times New Roman" w:cs="Times New Roman"/>
          <w:b/>
          <w:sz w:val="28"/>
          <w:szCs w:val="28"/>
        </w:rPr>
        <w:t xml:space="preserve">разъяснений положений </w:t>
      </w:r>
      <w:r w:rsidR="008545D1" w:rsidRPr="008545D1">
        <w:rPr>
          <w:rFonts w:ascii="Times New Roman" w:hAnsi="Times New Roman" w:cs="Times New Roman"/>
          <w:b/>
          <w:sz w:val="28"/>
          <w:szCs w:val="28"/>
        </w:rPr>
        <w:t xml:space="preserve"> о проведении отбора</w:t>
      </w:r>
      <w:r w:rsidR="008545D1">
        <w:rPr>
          <w:rFonts w:ascii="Times New Roman" w:hAnsi="Times New Roman" w:cs="Times New Roman"/>
          <w:b/>
          <w:sz w:val="28"/>
          <w:szCs w:val="28"/>
        </w:rPr>
        <w:t>, даты начала и окончания срока предоставления</w:t>
      </w:r>
      <w:r w:rsidR="006447A6">
        <w:rPr>
          <w:rFonts w:ascii="Times New Roman" w:hAnsi="Times New Roman" w:cs="Times New Roman"/>
          <w:b/>
          <w:sz w:val="28"/>
          <w:szCs w:val="28"/>
        </w:rPr>
        <w:t>.</w:t>
      </w:r>
    </w:p>
    <w:p w:rsidR="00EC0E8D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7D0D">
        <w:rPr>
          <w:rFonts w:ascii="Times New Roman" w:hAnsi="Times New Roman" w:cs="Times New Roman"/>
          <w:sz w:val="28"/>
          <w:szCs w:val="28"/>
        </w:rPr>
        <w:t xml:space="preserve">.1. </w:t>
      </w:r>
      <w:r w:rsidR="00EC0E8D">
        <w:rPr>
          <w:rFonts w:ascii="Times New Roman" w:hAnsi="Times New Roman" w:cs="Times New Roman"/>
          <w:sz w:val="28"/>
          <w:szCs w:val="28"/>
        </w:rPr>
        <w:t xml:space="preserve">Разъяснения участникам </w:t>
      </w:r>
      <w:r w:rsidR="002E2001">
        <w:rPr>
          <w:rFonts w:ascii="Times New Roman" w:hAnsi="Times New Roman" w:cs="Times New Roman"/>
          <w:sz w:val="28"/>
          <w:szCs w:val="28"/>
        </w:rPr>
        <w:t>отбора предоставляются</w:t>
      </w:r>
      <w:r w:rsidR="00B940E6">
        <w:rPr>
          <w:rFonts w:ascii="Times New Roman" w:hAnsi="Times New Roman" w:cs="Times New Roman"/>
          <w:sz w:val="28"/>
          <w:szCs w:val="28"/>
        </w:rPr>
        <w:br/>
      </w:r>
      <w:r w:rsidR="00EC0E8D">
        <w:rPr>
          <w:rFonts w:ascii="Times New Roman" w:hAnsi="Times New Roman" w:cs="Times New Roman"/>
          <w:sz w:val="28"/>
          <w:szCs w:val="28"/>
        </w:rPr>
        <w:t xml:space="preserve">в сроки, указанные </w:t>
      </w:r>
      <w:r w:rsidR="002E2001">
        <w:rPr>
          <w:rFonts w:ascii="Times New Roman" w:hAnsi="Times New Roman" w:cs="Times New Roman"/>
          <w:sz w:val="28"/>
          <w:szCs w:val="28"/>
        </w:rPr>
        <w:t>в пункте 3настоящего извещения</w:t>
      </w:r>
      <w:r w:rsidR="00EC0E8D">
        <w:rPr>
          <w:rFonts w:ascii="Times New Roman" w:hAnsi="Times New Roman" w:cs="Times New Roman"/>
          <w:sz w:val="28"/>
          <w:szCs w:val="28"/>
        </w:rPr>
        <w:t>.</w:t>
      </w:r>
    </w:p>
    <w:p w:rsidR="009E3471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7D0D">
        <w:rPr>
          <w:rFonts w:ascii="Times New Roman" w:hAnsi="Times New Roman" w:cs="Times New Roman"/>
          <w:sz w:val="28"/>
          <w:szCs w:val="28"/>
        </w:rPr>
        <w:t xml:space="preserve">.2. </w:t>
      </w:r>
      <w:r w:rsidR="008545D1" w:rsidRPr="008545D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E2001">
        <w:rPr>
          <w:rFonts w:ascii="Times New Roman" w:hAnsi="Times New Roman" w:cs="Times New Roman"/>
          <w:sz w:val="28"/>
          <w:szCs w:val="28"/>
        </w:rPr>
        <w:t xml:space="preserve">отбора вправе не позднее, </w:t>
      </w:r>
      <w:r w:rsidR="008545D1">
        <w:rPr>
          <w:rFonts w:ascii="Times New Roman" w:hAnsi="Times New Roman" w:cs="Times New Roman"/>
          <w:sz w:val="28"/>
          <w:szCs w:val="28"/>
        </w:rPr>
        <w:t xml:space="preserve">чем за 7 рабочих дней до дня окончания подачи заявок на участие в отборе, направить в письменной </w:t>
      </w:r>
      <w:r w:rsidR="001A5AD4">
        <w:rPr>
          <w:rFonts w:ascii="Times New Roman" w:hAnsi="Times New Roman" w:cs="Times New Roman"/>
          <w:sz w:val="28"/>
          <w:szCs w:val="28"/>
        </w:rPr>
        <w:t xml:space="preserve">и (или) в электронной </w:t>
      </w:r>
      <w:r w:rsidR="001F2697">
        <w:rPr>
          <w:rFonts w:ascii="Times New Roman" w:hAnsi="Times New Roman" w:cs="Times New Roman"/>
          <w:sz w:val="28"/>
          <w:szCs w:val="28"/>
        </w:rPr>
        <w:t xml:space="preserve">форме запрос в Местную администрацию </w:t>
      </w:r>
      <w:r w:rsidR="001F2697" w:rsidRPr="001F269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1F2697" w:rsidRPr="001F2697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1F2697" w:rsidRPr="001F2697">
        <w:rPr>
          <w:rFonts w:ascii="Times New Roman" w:hAnsi="Times New Roman" w:cs="Times New Roman"/>
          <w:sz w:val="28"/>
          <w:szCs w:val="28"/>
        </w:rPr>
        <w:t xml:space="preserve"> эвенкийский район»</w:t>
      </w:r>
      <w:r w:rsidR="008545D1">
        <w:rPr>
          <w:rFonts w:ascii="Times New Roman" w:hAnsi="Times New Roman" w:cs="Times New Roman"/>
          <w:sz w:val="28"/>
          <w:szCs w:val="28"/>
        </w:rPr>
        <w:t xml:space="preserve"> о разъяснении положений </w:t>
      </w:r>
      <w:r w:rsidR="001A5AD4">
        <w:rPr>
          <w:rFonts w:ascii="Times New Roman" w:hAnsi="Times New Roman" w:cs="Times New Roman"/>
          <w:sz w:val="28"/>
          <w:szCs w:val="28"/>
        </w:rPr>
        <w:t>проведения</w:t>
      </w:r>
      <w:r w:rsidR="008545D1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1A5AD4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7D0D">
        <w:rPr>
          <w:rFonts w:ascii="Times New Roman" w:hAnsi="Times New Roman" w:cs="Times New Roman"/>
          <w:sz w:val="28"/>
          <w:szCs w:val="28"/>
        </w:rPr>
        <w:t xml:space="preserve">.3. </w:t>
      </w:r>
      <w:r w:rsidR="008545D1">
        <w:rPr>
          <w:rFonts w:ascii="Times New Roman" w:hAnsi="Times New Roman" w:cs="Times New Roman"/>
          <w:sz w:val="28"/>
          <w:szCs w:val="28"/>
        </w:rPr>
        <w:t xml:space="preserve">Ответы на запросы о разъяснении положений </w:t>
      </w:r>
      <w:r w:rsidR="001A5AD4">
        <w:rPr>
          <w:rFonts w:ascii="Times New Roman" w:hAnsi="Times New Roman" w:cs="Times New Roman"/>
          <w:sz w:val="28"/>
          <w:szCs w:val="28"/>
        </w:rPr>
        <w:t>проведения</w:t>
      </w:r>
      <w:r w:rsidR="008545D1">
        <w:rPr>
          <w:rFonts w:ascii="Times New Roman" w:hAnsi="Times New Roman" w:cs="Times New Roman"/>
          <w:sz w:val="28"/>
          <w:szCs w:val="28"/>
        </w:rPr>
        <w:t xml:space="preserve"> отбора предоставляются </w:t>
      </w:r>
      <w:r w:rsidR="001A5AD4" w:rsidRPr="001A5AD4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="008545D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5AD4">
        <w:rPr>
          <w:rFonts w:ascii="Times New Roman" w:hAnsi="Times New Roman" w:cs="Times New Roman"/>
          <w:sz w:val="28"/>
          <w:szCs w:val="28"/>
        </w:rPr>
        <w:br/>
      </w:r>
      <w:r w:rsidR="008545D1">
        <w:rPr>
          <w:rFonts w:ascii="Times New Roman" w:hAnsi="Times New Roman" w:cs="Times New Roman"/>
          <w:sz w:val="28"/>
          <w:szCs w:val="28"/>
        </w:rPr>
        <w:t>3 рабочих дней со</w:t>
      </w:r>
      <w:r w:rsidR="002E2001">
        <w:rPr>
          <w:rFonts w:ascii="Times New Roman" w:hAnsi="Times New Roman" w:cs="Times New Roman"/>
          <w:sz w:val="28"/>
          <w:szCs w:val="28"/>
        </w:rPr>
        <w:t xml:space="preserve"> дня поступления запроса в </w:t>
      </w:r>
      <w:r w:rsidR="001F2697" w:rsidRPr="001F2697">
        <w:rPr>
          <w:rFonts w:ascii="Times New Roman" w:hAnsi="Times New Roman" w:cs="Times New Roman"/>
          <w:sz w:val="28"/>
          <w:szCs w:val="28"/>
        </w:rPr>
        <w:t>Местную администрацию муниципального образования «</w:t>
      </w:r>
      <w:proofErr w:type="spellStart"/>
      <w:r w:rsidR="001F2697" w:rsidRPr="001F2697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1F2697" w:rsidRPr="001F2697">
        <w:rPr>
          <w:rFonts w:ascii="Times New Roman" w:hAnsi="Times New Roman" w:cs="Times New Roman"/>
          <w:sz w:val="28"/>
          <w:szCs w:val="28"/>
        </w:rPr>
        <w:t xml:space="preserve"> эвенкийский район»</w:t>
      </w:r>
      <w:r w:rsidR="001F2697">
        <w:rPr>
          <w:rFonts w:ascii="Times New Roman" w:hAnsi="Times New Roman" w:cs="Times New Roman"/>
          <w:sz w:val="28"/>
          <w:szCs w:val="28"/>
        </w:rPr>
        <w:t>.</w:t>
      </w:r>
    </w:p>
    <w:p w:rsidR="008545D1" w:rsidRDefault="002C3110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7D0D">
        <w:rPr>
          <w:rFonts w:ascii="Times New Roman" w:hAnsi="Times New Roman" w:cs="Times New Roman"/>
          <w:sz w:val="28"/>
          <w:szCs w:val="28"/>
        </w:rPr>
        <w:t xml:space="preserve">.4. </w:t>
      </w:r>
      <w:r w:rsidR="008545D1">
        <w:rPr>
          <w:rFonts w:ascii="Times New Roman" w:hAnsi="Times New Roman" w:cs="Times New Roman"/>
          <w:sz w:val="28"/>
          <w:szCs w:val="28"/>
        </w:rPr>
        <w:t xml:space="preserve">Разъяснение положений </w:t>
      </w:r>
      <w:r w:rsidR="001A5AD4">
        <w:rPr>
          <w:rFonts w:ascii="Times New Roman" w:hAnsi="Times New Roman" w:cs="Times New Roman"/>
          <w:sz w:val="28"/>
          <w:szCs w:val="28"/>
        </w:rPr>
        <w:t>проведени</w:t>
      </w:r>
      <w:r w:rsidR="00EC0E8D">
        <w:rPr>
          <w:rFonts w:ascii="Times New Roman" w:hAnsi="Times New Roman" w:cs="Times New Roman"/>
          <w:sz w:val="28"/>
          <w:szCs w:val="28"/>
        </w:rPr>
        <w:t>я</w:t>
      </w:r>
      <w:r w:rsidR="008545D1">
        <w:rPr>
          <w:rFonts w:ascii="Times New Roman" w:hAnsi="Times New Roman" w:cs="Times New Roman"/>
          <w:sz w:val="28"/>
          <w:szCs w:val="28"/>
        </w:rPr>
        <w:t xml:space="preserve"> отбора не должно изменять </w:t>
      </w:r>
      <w:r w:rsidR="00657D0D">
        <w:rPr>
          <w:rFonts w:ascii="Times New Roman" w:hAnsi="Times New Roman" w:cs="Times New Roman"/>
          <w:sz w:val="28"/>
          <w:szCs w:val="28"/>
        </w:rPr>
        <w:br/>
      </w:r>
      <w:r w:rsidR="008545D1">
        <w:rPr>
          <w:rFonts w:ascii="Times New Roman" w:hAnsi="Times New Roman" w:cs="Times New Roman"/>
          <w:sz w:val="28"/>
          <w:szCs w:val="28"/>
        </w:rPr>
        <w:t>е</w:t>
      </w:r>
      <w:r w:rsidR="001A5AD4">
        <w:rPr>
          <w:rFonts w:ascii="Times New Roman" w:hAnsi="Times New Roman" w:cs="Times New Roman"/>
          <w:sz w:val="28"/>
          <w:szCs w:val="28"/>
        </w:rPr>
        <w:t>го</w:t>
      </w:r>
      <w:r w:rsidR="008545D1">
        <w:rPr>
          <w:rFonts w:ascii="Times New Roman" w:hAnsi="Times New Roman" w:cs="Times New Roman"/>
          <w:sz w:val="28"/>
          <w:szCs w:val="28"/>
        </w:rPr>
        <w:t xml:space="preserve"> суть.</w:t>
      </w:r>
    </w:p>
    <w:p w:rsidR="00B940E6" w:rsidRDefault="00B940E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96" w:rsidRDefault="00DE69D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6B576A" w:rsidRDefault="008D6996" w:rsidP="00B9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96">
        <w:rPr>
          <w:rFonts w:ascii="Times New Roman" w:hAnsi="Times New Roman" w:cs="Times New Roman"/>
          <w:sz w:val="28"/>
          <w:szCs w:val="28"/>
        </w:rPr>
        <w:t xml:space="preserve">Победитель (победители) отбора подписывают соглашение </w:t>
      </w:r>
      <w:r w:rsidR="002E2001">
        <w:rPr>
          <w:rFonts w:ascii="Times New Roman" w:hAnsi="Times New Roman" w:cs="Times New Roman"/>
          <w:sz w:val="28"/>
          <w:szCs w:val="28"/>
        </w:rPr>
        <w:t>с</w:t>
      </w:r>
      <w:r w:rsidR="00834EAC">
        <w:rPr>
          <w:rFonts w:ascii="Times New Roman" w:hAnsi="Times New Roman" w:cs="Times New Roman"/>
          <w:sz w:val="28"/>
          <w:szCs w:val="28"/>
        </w:rPr>
        <w:t xml:space="preserve"> </w:t>
      </w:r>
      <w:r w:rsidR="001F2697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1F2697" w:rsidRPr="001F2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F2697" w:rsidRPr="001F2697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1F2697" w:rsidRPr="001F2697">
        <w:rPr>
          <w:rFonts w:ascii="Times New Roman" w:hAnsi="Times New Roman" w:cs="Times New Roman"/>
          <w:sz w:val="28"/>
          <w:szCs w:val="28"/>
        </w:rPr>
        <w:t xml:space="preserve"> эвенкийский </w:t>
      </w:r>
      <w:r w:rsidR="001F2697">
        <w:rPr>
          <w:rFonts w:ascii="Times New Roman" w:hAnsi="Times New Roman" w:cs="Times New Roman"/>
          <w:sz w:val="28"/>
          <w:szCs w:val="28"/>
        </w:rPr>
        <w:t>район»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34EAC">
        <w:rPr>
          <w:rFonts w:ascii="Times New Roman" w:hAnsi="Times New Roman" w:cs="Times New Roman"/>
          <w:sz w:val="28"/>
          <w:szCs w:val="28"/>
        </w:rPr>
        <w:t xml:space="preserve"> </w:t>
      </w:r>
      <w:r w:rsidRPr="008D699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B576A">
        <w:rPr>
          <w:rFonts w:ascii="Times New Roman" w:hAnsi="Times New Roman" w:cs="Times New Roman"/>
          <w:sz w:val="28"/>
          <w:szCs w:val="28"/>
        </w:rPr>
        <w:t>5</w:t>
      </w:r>
      <w:r w:rsidR="003A2B58">
        <w:rPr>
          <w:rFonts w:ascii="Times New Roman" w:hAnsi="Times New Roman" w:cs="Times New Roman"/>
          <w:sz w:val="28"/>
          <w:szCs w:val="28"/>
        </w:rPr>
        <w:t xml:space="preserve"> </w:t>
      </w:r>
      <w:r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E2001" w:rsidRPr="002E2001">
        <w:rPr>
          <w:rFonts w:ascii="Times New Roman" w:hAnsi="Times New Roman" w:cs="Times New Roman"/>
          <w:sz w:val="28"/>
          <w:szCs w:val="28"/>
        </w:rPr>
        <w:t>с момента подписания Протокола.</w:t>
      </w:r>
    </w:p>
    <w:p w:rsidR="00616D83" w:rsidRDefault="00616D83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83" w:rsidRPr="00616D83" w:rsidRDefault="00DE69D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57D0D">
        <w:rPr>
          <w:rFonts w:ascii="Times New Roman" w:hAnsi="Times New Roman" w:cs="Times New Roman"/>
          <w:b/>
          <w:sz w:val="28"/>
          <w:szCs w:val="28"/>
        </w:rPr>
        <w:t>.</w:t>
      </w:r>
      <w:r w:rsidR="00616D83" w:rsidRPr="00616D83">
        <w:rPr>
          <w:rFonts w:ascii="Times New Roman" w:hAnsi="Times New Roman" w:cs="Times New Roman"/>
          <w:b/>
          <w:sz w:val="28"/>
          <w:szCs w:val="28"/>
        </w:rPr>
        <w:t xml:space="preserve"> Условия признания победителя (победителей) отбора </w:t>
      </w:r>
      <w:proofErr w:type="gramStart"/>
      <w:r w:rsidR="00616D83" w:rsidRPr="00616D83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="00616D83" w:rsidRPr="00616D83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соглашения.</w:t>
      </w:r>
    </w:p>
    <w:p w:rsidR="002E2001" w:rsidRDefault="00616D83" w:rsidP="0039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16D83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6D83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</w:t>
      </w:r>
      <w:proofErr w:type="gramStart"/>
      <w:r w:rsidRPr="00616D83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616D83">
        <w:rPr>
          <w:rFonts w:ascii="Times New Roman" w:hAnsi="Times New Roman" w:cs="Times New Roman"/>
          <w:sz w:val="28"/>
          <w:szCs w:val="28"/>
        </w:rPr>
        <w:t xml:space="preserve">от заключения </w:t>
      </w:r>
      <w:proofErr w:type="spellStart"/>
      <w:r w:rsidRPr="00616D83">
        <w:rPr>
          <w:rFonts w:ascii="Times New Roman" w:hAnsi="Times New Roman" w:cs="Times New Roman"/>
          <w:sz w:val="28"/>
          <w:szCs w:val="28"/>
        </w:rPr>
        <w:t>соглашения</w:t>
      </w:r>
      <w:r w:rsidR="00B940E6" w:rsidRPr="00B940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940E6" w:rsidRPr="00B940E6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5C6C5F">
        <w:rPr>
          <w:rFonts w:ascii="Times New Roman" w:hAnsi="Times New Roman" w:cs="Times New Roman"/>
          <w:sz w:val="28"/>
          <w:szCs w:val="28"/>
        </w:rPr>
        <w:t xml:space="preserve">: </w:t>
      </w:r>
      <w:r w:rsidR="005C6C5F" w:rsidRPr="008D6996">
        <w:rPr>
          <w:rFonts w:ascii="Times New Roman" w:hAnsi="Times New Roman" w:cs="Times New Roman"/>
          <w:sz w:val="28"/>
          <w:szCs w:val="28"/>
        </w:rPr>
        <w:t xml:space="preserve">Победитель (победители) отбора </w:t>
      </w:r>
      <w:r w:rsidR="005C6C5F">
        <w:rPr>
          <w:rFonts w:ascii="Times New Roman" w:hAnsi="Times New Roman" w:cs="Times New Roman"/>
          <w:sz w:val="28"/>
          <w:szCs w:val="28"/>
        </w:rPr>
        <w:t xml:space="preserve">не </w:t>
      </w:r>
      <w:r w:rsidR="005C6C5F" w:rsidRPr="008D6996">
        <w:rPr>
          <w:rFonts w:ascii="Times New Roman" w:hAnsi="Times New Roman" w:cs="Times New Roman"/>
          <w:sz w:val="28"/>
          <w:szCs w:val="28"/>
        </w:rPr>
        <w:t>подпис</w:t>
      </w:r>
      <w:r w:rsidR="005C6C5F">
        <w:rPr>
          <w:rFonts w:ascii="Times New Roman" w:hAnsi="Times New Roman" w:cs="Times New Roman"/>
          <w:sz w:val="28"/>
          <w:szCs w:val="28"/>
        </w:rPr>
        <w:t>ал</w:t>
      </w:r>
      <w:r w:rsidR="005C6C5F" w:rsidRPr="008D6996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1F2697" w:rsidRPr="001F2697">
        <w:rPr>
          <w:rFonts w:ascii="Times New Roman" w:hAnsi="Times New Roman" w:cs="Times New Roman"/>
          <w:sz w:val="28"/>
          <w:szCs w:val="28"/>
        </w:rPr>
        <w:t>с Местной администрацией муниципального образования «</w:t>
      </w:r>
      <w:proofErr w:type="spellStart"/>
      <w:r w:rsidR="001F2697" w:rsidRPr="001F2697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1F2697" w:rsidRPr="001F2697">
        <w:rPr>
          <w:rFonts w:ascii="Times New Roman" w:hAnsi="Times New Roman" w:cs="Times New Roman"/>
          <w:sz w:val="28"/>
          <w:szCs w:val="28"/>
        </w:rPr>
        <w:t xml:space="preserve"> эвенкийский район» </w:t>
      </w:r>
      <w:r w:rsidR="005C6C5F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34EAC">
        <w:rPr>
          <w:rFonts w:ascii="Times New Roman" w:hAnsi="Times New Roman" w:cs="Times New Roman"/>
          <w:sz w:val="28"/>
          <w:szCs w:val="28"/>
        </w:rPr>
        <w:t xml:space="preserve"> </w:t>
      </w:r>
      <w:r w:rsidR="005C6C5F" w:rsidRPr="008D699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C6C5F">
        <w:rPr>
          <w:rFonts w:ascii="Times New Roman" w:hAnsi="Times New Roman" w:cs="Times New Roman"/>
          <w:sz w:val="28"/>
          <w:szCs w:val="28"/>
        </w:rPr>
        <w:t>5</w:t>
      </w:r>
      <w:r w:rsidR="005C6C5F" w:rsidRPr="008D699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C6C5F" w:rsidRPr="002E2001">
        <w:rPr>
          <w:rFonts w:ascii="Times New Roman" w:hAnsi="Times New Roman" w:cs="Times New Roman"/>
          <w:sz w:val="28"/>
          <w:szCs w:val="28"/>
        </w:rPr>
        <w:t>с момента подписания Протокола.</w:t>
      </w:r>
    </w:p>
    <w:p w:rsidR="006E4846" w:rsidRDefault="00A644B9" w:rsidP="001F269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846" w:rsidRDefault="006E4846" w:rsidP="006E484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E4846" w:rsidSect="00EB3474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C3" w:rsidRDefault="001541C3" w:rsidP="00B251BE">
      <w:pPr>
        <w:spacing w:after="0" w:line="240" w:lineRule="auto"/>
      </w:pPr>
      <w:r>
        <w:separator/>
      </w:r>
    </w:p>
  </w:endnote>
  <w:endnote w:type="continuationSeparator" w:id="1">
    <w:p w:rsidR="001541C3" w:rsidRDefault="001541C3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C3" w:rsidRDefault="001541C3" w:rsidP="00B251BE">
      <w:pPr>
        <w:spacing w:after="0" w:line="240" w:lineRule="auto"/>
      </w:pPr>
      <w:r>
        <w:separator/>
      </w:r>
    </w:p>
  </w:footnote>
  <w:footnote w:type="continuationSeparator" w:id="1">
    <w:p w:rsidR="001541C3" w:rsidRDefault="001541C3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Content>
      <w:p w:rsidR="001541C3" w:rsidRPr="00B251BE" w:rsidRDefault="0038534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1541C3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1552F5">
          <w:rPr>
            <w:rFonts w:ascii="Times New Roman" w:hAnsi="Times New Roman" w:cs="Times New Roman"/>
            <w:noProof/>
            <w:sz w:val="24"/>
          </w:rPr>
          <w:t>2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41C3" w:rsidRDefault="001541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8B83CE3"/>
    <w:multiLevelType w:val="multilevel"/>
    <w:tmpl w:val="2D9E878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812514A"/>
    <w:multiLevelType w:val="hybridMultilevel"/>
    <w:tmpl w:val="A920D5C6"/>
    <w:lvl w:ilvl="0" w:tplc="885A8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467"/>
    <w:rsid w:val="00002EC0"/>
    <w:rsid w:val="000207D7"/>
    <w:rsid w:val="00036E3F"/>
    <w:rsid w:val="000C3EEA"/>
    <w:rsid w:val="000D36F4"/>
    <w:rsid w:val="000E7E65"/>
    <w:rsid w:val="00112591"/>
    <w:rsid w:val="0014082F"/>
    <w:rsid w:val="001541C3"/>
    <w:rsid w:val="001552F5"/>
    <w:rsid w:val="001606A9"/>
    <w:rsid w:val="00165B7A"/>
    <w:rsid w:val="00191092"/>
    <w:rsid w:val="001A5AD4"/>
    <w:rsid w:val="001D003B"/>
    <w:rsid w:val="001D1694"/>
    <w:rsid w:val="001D1A59"/>
    <w:rsid w:val="001D7CBD"/>
    <w:rsid w:val="001E2EE8"/>
    <w:rsid w:val="001F0324"/>
    <w:rsid w:val="001F2697"/>
    <w:rsid w:val="00225496"/>
    <w:rsid w:val="00257DC8"/>
    <w:rsid w:val="002A13F3"/>
    <w:rsid w:val="002B364B"/>
    <w:rsid w:val="002C3110"/>
    <w:rsid w:val="002C79E5"/>
    <w:rsid w:val="002D0043"/>
    <w:rsid w:val="002E2001"/>
    <w:rsid w:val="002F4548"/>
    <w:rsid w:val="00302789"/>
    <w:rsid w:val="003138FF"/>
    <w:rsid w:val="00364345"/>
    <w:rsid w:val="00385349"/>
    <w:rsid w:val="0039297F"/>
    <w:rsid w:val="003A2B58"/>
    <w:rsid w:val="003C5852"/>
    <w:rsid w:val="003E212D"/>
    <w:rsid w:val="003E25E8"/>
    <w:rsid w:val="003E4E51"/>
    <w:rsid w:val="00400995"/>
    <w:rsid w:val="00426D91"/>
    <w:rsid w:val="004540D6"/>
    <w:rsid w:val="00456254"/>
    <w:rsid w:val="004D11B2"/>
    <w:rsid w:val="004F127E"/>
    <w:rsid w:val="00504B04"/>
    <w:rsid w:val="0052706A"/>
    <w:rsid w:val="00533E1F"/>
    <w:rsid w:val="00533F7B"/>
    <w:rsid w:val="005429D0"/>
    <w:rsid w:val="00547230"/>
    <w:rsid w:val="00571E33"/>
    <w:rsid w:val="005B14A2"/>
    <w:rsid w:val="005C6C5F"/>
    <w:rsid w:val="005D69E2"/>
    <w:rsid w:val="00600C06"/>
    <w:rsid w:val="00616D83"/>
    <w:rsid w:val="00624E68"/>
    <w:rsid w:val="006447A6"/>
    <w:rsid w:val="0065729B"/>
    <w:rsid w:val="00657D0D"/>
    <w:rsid w:val="00666E43"/>
    <w:rsid w:val="006B576A"/>
    <w:rsid w:val="006C22FA"/>
    <w:rsid w:val="006E4846"/>
    <w:rsid w:val="006E7957"/>
    <w:rsid w:val="006F62A1"/>
    <w:rsid w:val="00715DA8"/>
    <w:rsid w:val="00722467"/>
    <w:rsid w:val="00770CAD"/>
    <w:rsid w:val="007770F2"/>
    <w:rsid w:val="00794D7E"/>
    <w:rsid w:val="007C6CD1"/>
    <w:rsid w:val="007D5DF0"/>
    <w:rsid w:val="007E1560"/>
    <w:rsid w:val="008165A5"/>
    <w:rsid w:val="00827702"/>
    <w:rsid w:val="00830100"/>
    <w:rsid w:val="0083298A"/>
    <w:rsid w:val="00834EAC"/>
    <w:rsid w:val="008545D1"/>
    <w:rsid w:val="00860691"/>
    <w:rsid w:val="008903B4"/>
    <w:rsid w:val="00893E77"/>
    <w:rsid w:val="00896800"/>
    <w:rsid w:val="008B5612"/>
    <w:rsid w:val="008C4DF5"/>
    <w:rsid w:val="008D61AA"/>
    <w:rsid w:val="008D6996"/>
    <w:rsid w:val="008F6ECD"/>
    <w:rsid w:val="009330E7"/>
    <w:rsid w:val="00937A5A"/>
    <w:rsid w:val="009412B5"/>
    <w:rsid w:val="00954CF0"/>
    <w:rsid w:val="009610C5"/>
    <w:rsid w:val="00973E03"/>
    <w:rsid w:val="009840A1"/>
    <w:rsid w:val="00990E16"/>
    <w:rsid w:val="009A78A8"/>
    <w:rsid w:val="009D429A"/>
    <w:rsid w:val="009E3471"/>
    <w:rsid w:val="009F343B"/>
    <w:rsid w:val="00A01724"/>
    <w:rsid w:val="00A06DC4"/>
    <w:rsid w:val="00A50DAC"/>
    <w:rsid w:val="00A51646"/>
    <w:rsid w:val="00A644B9"/>
    <w:rsid w:val="00A6581B"/>
    <w:rsid w:val="00A8353A"/>
    <w:rsid w:val="00A90E3F"/>
    <w:rsid w:val="00A9183B"/>
    <w:rsid w:val="00AA7EB2"/>
    <w:rsid w:val="00AC3CCA"/>
    <w:rsid w:val="00AC6F63"/>
    <w:rsid w:val="00AD2FAB"/>
    <w:rsid w:val="00AF4F37"/>
    <w:rsid w:val="00B0776D"/>
    <w:rsid w:val="00B1247A"/>
    <w:rsid w:val="00B251BE"/>
    <w:rsid w:val="00B7299C"/>
    <w:rsid w:val="00B745B4"/>
    <w:rsid w:val="00B91C9D"/>
    <w:rsid w:val="00B940E6"/>
    <w:rsid w:val="00BA3E7E"/>
    <w:rsid w:val="00BB69C4"/>
    <w:rsid w:val="00C00BC2"/>
    <w:rsid w:val="00C01748"/>
    <w:rsid w:val="00C311E6"/>
    <w:rsid w:val="00C46842"/>
    <w:rsid w:val="00C613E1"/>
    <w:rsid w:val="00C81E0A"/>
    <w:rsid w:val="00C82210"/>
    <w:rsid w:val="00C876DB"/>
    <w:rsid w:val="00C957E5"/>
    <w:rsid w:val="00D133EC"/>
    <w:rsid w:val="00D216AE"/>
    <w:rsid w:val="00D25B98"/>
    <w:rsid w:val="00D359EE"/>
    <w:rsid w:val="00D501BF"/>
    <w:rsid w:val="00D517F3"/>
    <w:rsid w:val="00D733F0"/>
    <w:rsid w:val="00DA622A"/>
    <w:rsid w:val="00DA6E34"/>
    <w:rsid w:val="00DC0B97"/>
    <w:rsid w:val="00DC0DBA"/>
    <w:rsid w:val="00DE5A3C"/>
    <w:rsid w:val="00DE69DD"/>
    <w:rsid w:val="00DF2771"/>
    <w:rsid w:val="00E06330"/>
    <w:rsid w:val="00E51884"/>
    <w:rsid w:val="00EB3474"/>
    <w:rsid w:val="00EC0E8D"/>
    <w:rsid w:val="00F06B36"/>
    <w:rsid w:val="00F852C6"/>
    <w:rsid w:val="00F92564"/>
    <w:rsid w:val="00FB589C"/>
    <w:rsid w:val="00FC799A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629C-2B24-44ED-ABFF-B6AC193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Захарищева Елена Викторовна</cp:lastModifiedBy>
  <cp:revision>20</cp:revision>
  <dcterms:created xsi:type="dcterms:W3CDTF">2022-02-24T00:32:00Z</dcterms:created>
  <dcterms:modified xsi:type="dcterms:W3CDTF">2024-12-10T01:21:00Z</dcterms:modified>
</cp:coreProperties>
</file>