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A4" w:rsidRPr="001C61C2" w:rsidRDefault="00B06AA4" w:rsidP="00B06AA4">
      <w:pPr>
        <w:shd w:val="clear" w:color="auto" w:fill="FFFFFF"/>
        <w:autoSpaceDE/>
        <w:autoSpaceDN/>
        <w:spacing w:before="100" w:beforeAutospacing="1" w:after="100" w:afterAutospacing="1"/>
        <w:jc w:val="center"/>
        <w:rPr>
          <w:rFonts w:ascii="Verdana" w:hAnsi="Verdana"/>
          <w:b/>
          <w:color w:val="000000"/>
        </w:rPr>
      </w:pPr>
      <w:r w:rsidRPr="001C61C2">
        <w:rPr>
          <w:b/>
          <w:bCs/>
          <w:color w:val="000000"/>
        </w:rPr>
        <w:t>НЕФОРМАЛЬНАЯ ЗАНЯТОСТЬ    И     ЛЕГАЛИЗАЦИЯ  ТРУДОВЫХ ОТНОШЕНИЙ</w:t>
      </w:r>
    </w:p>
    <w:p w:rsidR="00B06AA4" w:rsidRDefault="00B06AA4" w:rsidP="00583904">
      <w:pPr>
        <w:shd w:val="clear" w:color="auto" w:fill="FFFFFF"/>
        <w:autoSpaceDE/>
        <w:autoSpaceDN/>
        <w:spacing w:before="100" w:beforeAutospacing="1" w:after="100" w:afterAutospacing="1"/>
        <w:ind w:firstLine="709"/>
        <w:jc w:val="both"/>
        <w:rPr>
          <w:color w:val="000000"/>
        </w:rPr>
      </w:pPr>
      <w:proofErr w:type="gramStart"/>
      <w:r w:rsidRPr="00B06AA4">
        <w:rPr>
          <w:color w:val="000000"/>
        </w:rPr>
        <w:t>В настоящее время сложилась ситуация, при которой определенное число граждан, фактически осуществляющих те или иные виды деятельности, не состоит ни в трудовых, ни в гражданско-правовых отношениях с работодателем, а также не имеет статуса предпринимателя.</w:t>
      </w:r>
      <w:proofErr w:type="gramEnd"/>
      <w:r w:rsidRPr="00B06AA4">
        <w:rPr>
          <w:rFonts w:ascii="Verdana" w:hAnsi="Verdana"/>
          <w:color w:val="000000"/>
        </w:rPr>
        <w:br/>
      </w:r>
      <w:r w:rsidRPr="00B06AA4">
        <w:rPr>
          <w:color w:val="000000"/>
        </w:rPr>
        <w:t>     </w:t>
      </w:r>
      <w:r w:rsidR="00583904">
        <w:rPr>
          <w:color w:val="000000"/>
        </w:rPr>
        <w:t xml:space="preserve">  </w:t>
      </w:r>
      <w:r w:rsidRPr="00B06AA4">
        <w:rPr>
          <w:color w:val="000000"/>
        </w:rPr>
        <w:t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 Таким </w:t>
      </w:r>
      <w:r w:rsidRPr="00B06AA4">
        <w:rPr>
          <w:bCs/>
          <w:color w:val="000000"/>
        </w:rPr>
        <w:t xml:space="preserve">трудовым отношениям, основанным на устной договоренности, дано определение - </w:t>
      </w:r>
      <w:r w:rsidRPr="00B06AA4">
        <w:rPr>
          <w:b/>
          <w:bCs/>
          <w:color w:val="000000"/>
        </w:rPr>
        <w:t>неформальная занятость.</w:t>
      </w:r>
      <w:r w:rsidR="00583904">
        <w:rPr>
          <w:color w:val="000000"/>
        </w:rPr>
        <w:br/>
        <w:t xml:space="preserve">      </w:t>
      </w:r>
      <w:r w:rsidRPr="00B06AA4">
        <w:rPr>
          <w:color w:val="000000"/>
        </w:rPr>
        <w:t>Почему граждане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высокого уровня о</w:t>
      </w:r>
      <w:r w:rsidR="00583904">
        <w:rPr>
          <w:color w:val="000000"/>
        </w:rPr>
        <w:t>бразования, квалификации.</w:t>
      </w:r>
      <w:r w:rsidR="00583904">
        <w:rPr>
          <w:color w:val="000000"/>
        </w:rPr>
        <w:br/>
        <w:t>     </w:t>
      </w:r>
      <w:r w:rsidRPr="00B06AA4">
        <w:rPr>
          <w:color w:val="000000"/>
        </w:rPr>
        <w:t>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</w:t>
      </w:r>
      <w:r w:rsidRPr="00B06AA4">
        <w:rPr>
          <w:color w:val="000000"/>
        </w:rPr>
        <w:br/>
        <w:t xml:space="preserve">      </w:t>
      </w:r>
      <w:r w:rsidR="00583904">
        <w:rPr>
          <w:color w:val="000000"/>
        </w:rPr>
        <w:t xml:space="preserve"> </w:t>
      </w:r>
      <w:r w:rsidRPr="00B06AA4">
        <w:rPr>
          <w:color w:val="000000"/>
        </w:rPr>
        <w:t>Таким образом, создается неформальный сектор рынка труда, на котором работники практически лишены возможности социальной и правовой защиты.</w:t>
      </w:r>
      <w:r w:rsidRPr="00B06AA4">
        <w:rPr>
          <w:color w:val="000000"/>
        </w:rPr>
        <w:br/>
        <w:t xml:space="preserve">      </w:t>
      </w:r>
      <w:proofErr w:type="gramStart"/>
      <w:r w:rsidRPr="00B06AA4">
        <w:rPr>
          <w:b/>
          <w:color w:val="000000"/>
        </w:rPr>
        <w:t>Перечень негативных последствий при уклонении работодателя от оформления трудового договора достаточно велик, это:</w:t>
      </w:r>
      <w:r w:rsidRPr="00B06AA4">
        <w:rPr>
          <w:color w:val="000000"/>
        </w:rPr>
        <w:br/>
        <w:t>-    неоплаченные больничные и отпуска (ежегодный отпуск, учебный отпуск студентам, денежная компенсация за неиспол</w:t>
      </w:r>
      <w:r>
        <w:rPr>
          <w:color w:val="000000"/>
        </w:rPr>
        <w:t>ьзованные дни отпуска);</w:t>
      </w:r>
      <w:r>
        <w:rPr>
          <w:color w:val="000000"/>
        </w:rPr>
        <w:br/>
        <w:t>-   </w:t>
      </w:r>
      <w:r w:rsidRPr="00B06AA4">
        <w:rPr>
          <w:color w:val="000000"/>
        </w:rPr>
        <w:t>отсутствие доплаты за работу в ночное время, за сверхурочную работу, работу</w:t>
      </w:r>
      <w:r>
        <w:rPr>
          <w:color w:val="000000"/>
        </w:rPr>
        <w:t xml:space="preserve"> </w:t>
      </w:r>
      <w:r w:rsidRPr="00B06AA4">
        <w:rPr>
          <w:color w:val="000000"/>
        </w:rPr>
        <w:t>в</w:t>
      </w:r>
      <w:r>
        <w:rPr>
          <w:color w:val="000000"/>
        </w:rPr>
        <w:t xml:space="preserve"> </w:t>
      </w:r>
      <w:r w:rsidRPr="00B06AA4">
        <w:rPr>
          <w:color w:val="000000"/>
        </w:rPr>
        <w:t>праздничные дни;</w:t>
      </w:r>
      <w:r w:rsidRPr="00B06AA4">
        <w:rPr>
          <w:color w:val="000000"/>
        </w:rPr>
        <w:br/>
      </w:r>
      <w:r>
        <w:rPr>
          <w:color w:val="000000"/>
        </w:rPr>
        <w:t xml:space="preserve">- </w:t>
      </w:r>
      <w:r w:rsidRPr="00B06AA4">
        <w:rPr>
          <w:color w:val="000000"/>
        </w:rPr>
        <w:t>отсутствие гарантии сохранения рабочего места в период временной нетрудоспособности, декретного отпуска, отпуск</w:t>
      </w:r>
      <w:r>
        <w:rPr>
          <w:color w:val="000000"/>
        </w:rPr>
        <w:t>а по уходу за ребенком;</w:t>
      </w:r>
      <w:proofErr w:type="gramEnd"/>
      <w:r>
        <w:rPr>
          <w:color w:val="000000"/>
        </w:rPr>
        <w:br/>
        <w:t>- </w:t>
      </w:r>
      <w:r w:rsidRPr="00B06AA4">
        <w:rPr>
          <w:color w:val="000000"/>
        </w:rPr>
        <w:t>отказ в получении банковского кредита или визы и др.</w:t>
      </w:r>
      <w:r w:rsidRPr="00B06AA4">
        <w:rPr>
          <w:color w:val="000000"/>
        </w:rPr>
        <w:br/>
        <w:t>       Получая «серую» зарплату, работник лишается возможности получить социальный или имущественный налоговый вычет на покупку жилья или социальный налоговый вычет за обучение и лечение, воспользоваться жилищной субсидией, рассчитывать на достойное обеспечение в старости в виде</w:t>
      </w:r>
      <w:r>
        <w:rPr>
          <w:color w:val="000000"/>
        </w:rPr>
        <w:t xml:space="preserve"> </w:t>
      </w:r>
      <w:r w:rsidRPr="00B06AA4">
        <w:rPr>
          <w:color w:val="000000"/>
        </w:rPr>
        <w:t>достойной пенсии.</w:t>
      </w:r>
    </w:p>
    <w:p w:rsidR="00B06AA4" w:rsidRDefault="00B06AA4" w:rsidP="00B06AA4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B06AA4">
        <w:rPr>
          <w:color w:val="000000"/>
        </w:rPr>
        <w:t xml:space="preserve">Уклонение работодателей от уплаты налогов и страховых взносов на доходы нанимаемых рабочих лиц, вполне можно рассматривать как хищение государственных денежных средств, которые должны пополнить социальные </w:t>
      </w:r>
      <w:r w:rsidRPr="00B06AA4">
        <w:rPr>
          <w:color w:val="000000"/>
        </w:rPr>
        <w:lastRenderedPageBreak/>
        <w:t>фонды, выступающие в качестве резерва и привести к стабильности в социальной сфере в целом.</w:t>
      </w:r>
    </w:p>
    <w:p w:rsidR="00B06AA4" w:rsidRDefault="00B06AA4" w:rsidP="00B06AA4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06AA4">
        <w:rPr>
          <w:color w:val="000000"/>
        </w:rPr>
        <w:t> Именно легализация трудовых отношений является решительной мерой борьбы с «теневой» занятостью.</w:t>
      </w:r>
    </w:p>
    <w:p w:rsidR="00CE1529" w:rsidRDefault="00B06AA4" w:rsidP="00B06AA4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06AA4">
        <w:rPr>
          <w:b/>
          <w:bCs/>
          <w:color w:val="000000"/>
        </w:rPr>
        <w:t> </w:t>
      </w:r>
      <w:r w:rsidR="00CE1529">
        <w:rPr>
          <w:b/>
          <w:bCs/>
          <w:color w:val="000000"/>
        </w:rPr>
        <w:t>Администрация муниципального образования «</w:t>
      </w:r>
      <w:r w:rsidR="001C61C2">
        <w:rPr>
          <w:b/>
          <w:bCs/>
          <w:color w:val="000000"/>
        </w:rPr>
        <w:t>Баунтовский эвенкийский район</w:t>
      </w:r>
      <w:r w:rsidR="00CE1529">
        <w:rPr>
          <w:b/>
          <w:bCs/>
          <w:color w:val="000000"/>
        </w:rPr>
        <w:t>»</w:t>
      </w:r>
      <w:r w:rsidRPr="00B06AA4">
        <w:rPr>
          <w:b/>
          <w:bCs/>
          <w:color w:val="000000"/>
        </w:rPr>
        <w:t xml:space="preserve"> напоминает, что занятость без оформления трудового договора, с устной договоренностью о размере заработной платы и с последующей выплатой «серой» (выплата части заработной платы «в конвертах») и «черной» (</w:t>
      </w:r>
      <w:proofErr w:type="spellStart"/>
      <w:r w:rsidRPr="00B06AA4">
        <w:rPr>
          <w:b/>
          <w:bCs/>
          <w:color w:val="000000"/>
        </w:rPr>
        <w:t>неоформление</w:t>
      </w:r>
      <w:proofErr w:type="spellEnd"/>
      <w:r w:rsidRPr="00B06AA4">
        <w:rPr>
          <w:b/>
          <w:bCs/>
          <w:color w:val="000000"/>
        </w:rPr>
        <w:t xml:space="preserve"> трудовых отношений) зарплаты ущемляет права работников и приводит к негативным последствиям.</w:t>
      </w:r>
      <w:r w:rsidRPr="00B06AA4">
        <w:rPr>
          <w:color w:val="000000"/>
        </w:rPr>
        <w:br/>
        <w:t>      При отказе от «белой» зарплаты страховые взносы на обязательное пенсионное страхование уплачиваются в минимальном размере, либо не уплачиваются совсем, а время работы не засчитывается в стаж. Все это лишает сотрудников не только достойной пенсии в будущем, но и возможности получать в полном объеме пособия, такие как: пособие по временной нетрудоспособности, пособие по безработице, пособие по уходу за ребенком до 3-х лет, выходные пособия при увольнении в связи с сокращением</w:t>
      </w:r>
      <w:r w:rsidR="00CE1529">
        <w:rPr>
          <w:color w:val="000000"/>
        </w:rPr>
        <w:t xml:space="preserve"> </w:t>
      </w:r>
      <w:r w:rsidRPr="00B06AA4">
        <w:rPr>
          <w:color w:val="000000"/>
        </w:rPr>
        <w:t>штата.</w:t>
      </w:r>
    </w:p>
    <w:p w:rsidR="00CE1529" w:rsidRDefault="00CE1529" w:rsidP="00B06AA4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B06AA4" w:rsidRPr="00B06AA4">
        <w:rPr>
          <w:color w:val="000000"/>
        </w:rPr>
        <w:t>Соглашаясь на выплату «серой» заработной платы, работник рискует не получить кредит в банке, так как для оформления кредита требуется справка о подтверждении официального заработка. Граждане, получающие «серую» зарплату, не могут в полном объеме воспользоваться предоставленным государством правом, заявить налоговые вычеты по налогу на доходы физических лиц при приобретении недвижимого имущества, получении платного образования и ме</w:t>
      </w:r>
      <w:bookmarkStart w:id="0" w:name="_GoBack"/>
      <w:bookmarkEnd w:id="0"/>
      <w:r w:rsidR="00B06AA4" w:rsidRPr="00B06AA4">
        <w:rPr>
          <w:color w:val="000000"/>
        </w:rPr>
        <w:t>дицинских услуг.</w:t>
      </w:r>
    </w:p>
    <w:p w:rsidR="005D4D5A" w:rsidRPr="005D4D5A" w:rsidRDefault="005D4D5A" w:rsidP="005D4D5A">
      <w:pPr>
        <w:shd w:val="clear" w:color="auto" w:fill="FFFFFF"/>
        <w:autoSpaceDE/>
        <w:autoSpaceDN/>
        <w:spacing w:before="100" w:beforeAutospacing="1" w:after="100" w:afterAutospacing="1"/>
        <w:ind w:firstLine="709"/>
        <w:jc w:val="both"/>
        <w:rPr>
          <w:color w:val="000000"/>
        </w:rPr>
      </w:pPr>
      <w:r w:rsidRPr="005D4D5A">
        <w:rPr>
          <w:color w:val="000000"/>
        </w:rPr>
        <w:t>В постоянном рабочем режиме открыта "</w:t>
      </w:r>
      <w:hyperlink r:id="rId6" w:tooltip="Горячая линия" w:history="1">
        <w:r w:rsidRPr="005D4D5A">
          <w:rPr>
            <w:rStyle w:val="a3"/>
          </w:rPr>
          <w:t>Горячая линия</w:t>
        </w:r>
      </w:hyperlink>
      <w:r w:rsidRPr="005D4D5A">
        <w:rPr>
          <w:color w:val="000000"/>
        </w:rPr>
        <w:t>" по вопросу неформальной занятости и выплате </w:t>
      </w:r>
      <w:hyperlink r:id="rId7" w:tooltip="заработной" w:history="1">
        <w:r w:rsidRPr="005D4D5A">
          <w:rPr>
            <w:rStyle w:val="a3"/>
          </w:rPr>
          <w:t>заработной</w:t>
        </w:r>
      </w:hyperlink>
      <w:r w:rsidRPr="005D4D5A">
        <w:rPr>
          <w:color w:val="000000"/>
        </w:rPr>
        <w:t> платы ниже МРОТ</w:t>
      </w:r>
      <w:r w:rsidRPr="005D4D5A">
        <w:rPr>
          <w:color w:val="000000"/>
        </w:rPr>
        <w:br/>
        <w:t>Часы работы «</w:t>
      </w:r>
      <w:hyperlink r:id="rId8" w:tooltip="Горячей линии" w:history="1">
        <w:r w:rsidRPr="005D4D5A">
          <w:rPr>
            <w:rStyle w:val="a3"/>
          </w:rPr>
          <w:t>Горячей линии</w:t>
        </w:r>
      </w:hyperlink>
      <w:r w:rsidRPr="005D4D5A">
        <w:rPr>
          <w:color w:val="000000"/>
        </w:rPr>
        <w:t>»:</w:t>
      </w:r>
      <w:r w:rsidRPr="005D4D5A">
        <w:rPr>
          <w:color w:val="000000"/>
        </w:rPr>
        <w:br/>
        <w:t>Понедельник-пятница: с 8:00 до 16:12;</w:t>
      </w:r>
      <w:r w:rsidRPr="005D4D5A">
        <w:rPr>
          <w:color w:val="000000"/>
        </w:rPr>
        <w:br/>
        <w:t xml:space="preserve">Перерыв: с 12-00 до 13-00, по адресу: </w:t>
      </w:r>
      <w:proofErr w:type="spellStart"/>
      <w:r w:rsidRPr="005D4D5A">
        <w:rPr>
          <w:color w:val="000000"/>
        </w:rPr>
        <w:t>с</w:t>
      </w:r>
      <w:proofErr w:type="gramStart"/>
      <w:r w:rsidRPr="005D4D5A">
        <w:rPr>
          <w:color w:val="000000"/>
        </w:rPr>
        <w:t>.Б</w:t>
      </w:r>
      <w:proofErr w:type="gramEnd"/>
      <w:r w:rsidRPr="005D4D5A">
        <w:rPr>
          <w:color w:val="000000"/>
        </w:rPr>
        <w:t>агдарин</w:t>
      </w:r>
      <w:proofErr w:type="spellEnd"/>
      <w:r w:rsidRPr="005D4D5A">
        <w:rPr>
          <w:color w:val="000000"/>
        </w:rPr>
        <w:t xml:space="preserve">, ул.Ленина,22, отдел экономического развития </w:t>
      </w:r>
      <w:proofErr w:type="spellStart"/>
      <w:r w:rsidRPr="005D4D5A">
        <w:rPr>
          <w:color w:val="000000"/>
        </w:rPr>
        <w:t>каб</w:t>
      </w:r>
      <w:proofErr w:type="spellEnd"/>
      <w:r w:rsidRPr="005D4D5A">
        <w:rPr>
          <w:color w:val="000000"/>
        </w:rPr>
        <w:t>. № 12.</w:t>
      </w:r>
    </w:p>
    <w:p w:rsidR="005D4D5A" w:rsidRPr="005D4D5A" w:rsidRDefault="005D4D5A" w:rsidP="005D4D5A">
      <w:pPr>
        <w:shd w:val="clear" w:color="auto" w:fill="FFFFFF"/>
        <w:autoSpaceDE/>
        <w:autoSpaceDN/>
        <w:spacing w:before="100" w:beforeAutospacing="1" w:after="100" w:afterAutospacing="1"/>
        <w:ind w:firstLine="709"/>
        <w:jc w:val="both"/>
        <w:rPr>
          <w:color w:val="000000"/>
        </w:rPr>
      </w:pPr>
      <w:r w:rsidRPr="005D4D5A">
        <w:rPr>
          <w:color w:val="000000"/>
        </w:rPr>
        <w:t xml:space="preserve">Хочется еще раз обратиться ко всем работодателям и работникам района о необходимости законного соблюдения норм трудового законодательства. </w:t>
      </w:r>
    </w:p>
    <w:p w:rsidR="00583904" w:rsidRDefault="00583904">
      <w:p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/>
        </w:rPr>
      </w:pPr>
    </w:p>
    <w:sectPr w:rsidR="0058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77F7"/>
    <w:multiLevelType w:val="multilevel"/>
    <w:tmpl w:val="37D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F1B50"/>
    <w:multiLevelType w:val="multilevel"/>
    <w:tmpl w:val="EAA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CC"/>
    <w:rsid w:val="001C61C2"/>
    <w:rsid w:val="00246D1A"/>
    <w:rsid w:val="002829B4"/>
    <w:rsid w:val="00347B46"/>
    <w:rsid w:val="003B793D"/>
    <w:rsid w:val="0042226B"/>
    <w:rsid w:val="00432ECC"/>
    <w:rsid w:val="004B0B2F"/>
    <w:rsid w:val="00583904"/>
    <w:rsid w:val="005C03D8"/>
    <w:rsid w:val="005D4D5A"/>
    <w:rsid w:val="006377E5"/>
    <w:rsid w:val="006430AB"/>
    <w:rsid w:val="006F507A"/>
    <w:rsid w:val="0078266C"/>
    <w:rsid w:val="007B77B9"/>
    <w:rsid w:val="00802362"/>
    <w:rsid w:val="0085154D"/>
    <w:rsid w:val="008565B9"/>
    <w:rsid w:val="00884FBD"/>
    <w:rsid w:val="0090064A"/>
    <w:rsid w:val="00937A49"/>
    <w:rsid w:val="009D118A"/>
    <w:rsid w:val="00A42C22"/>
    <w:rsid w:val="00A57F58"/>
    <w:rsid w:val="00AD7DD6"/>
    <w:rsid w:val="00B06AA4"/>
    <w:rsid w:val="00B14245"/>
    <w:rsid w:val="00BD1100"/>
    <w:rsid w:val="00BF499A"/>
    <w:rsid w:val="00C47E44"/>
    <w:rsid w:val="00C76427"/>
    <w:rsid w:val="00C9357A"/>
    <w:rsid w:val="00CE1529"/>
    <w:rsid w:val="00DC0755"/>
    <w:rsid w:val="00E05663"/>
    <w:rsid w:val="00E33D77"/>
    <w:rsid w:val="00EA4229"/>
    <w:rsid w:val="00F50831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A4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A4229"/>
    <w:rPr>
      <w:color w:val="0000FF"/>
      <w:u w:val="single"/>
    </w:rPr>
  </w:style>
  <w:style w:type="character" w:customStyle="1" w:styleId="hidden-xs">
    <w:name w:val="hidden-xs"/>
    <w:basedOn w:val="a0"/>
    <w:rsid w:val="00EA4229"/>
  </w:style>
  <w:style w:type="paragraph" w:styleId="a4">
    <w:name w:val="Normal (Web)"/>
    <w:basedOn w:val="a"/>
    <w:uiPriority w:val="99"/>
    <w:unhideWhenUsed/>
    <w:rsid w:val="00EA422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4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29"/>
    <w:rPr>
      <w:rFonts w:ascii="Tahoma" w:hAnsi="Tahoma" w:cs="Tahoma"/>
      <w:sz w:val="16"/>
      <w:szCs w:val="16"/>
    </w:rPr>
  </w:style>
  <w:style w:type="paragraph" w:customStyle="1" w:styleId="11">
    <w:name w:val="Дата1"/>
    <w:basedOn w:val="a"/>
    <w:rsid w:val="00BF499A"/>
    <w:pPr>
      <w:spacing w:before="100" w:beforeAutospacing="1" w:after="100" w:afterAutospacing="1"/>
    </w:pPr>
    <w:rPr>
      <w:sz w:val="24"/>
      <w:szCs w:val="24"/>
    </w:rPr>
  </w:style>
  <w:style w:type="character" w:customStyle="1" w:styleId="download">
    <w:name w:val="download"/>
    <w:basedOn w:val="a0"/>
    <w:rsid w:val="00BF499A"/>
  </w:style>
  <w:style w:type="character" w:customStyle="1" w:styleId="30">
    <w:name w:val="Заголовок 3 Знак"/>
    <w:basedOn w:val="a0"/>
    <w:link w:val="3"/>
    <w:uiPriority w:val="9"/>
    <w:semiHidden/>
    <w:rsid w:val="007826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D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50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6F507A"/>
    <w:rPr>
      <w:b/>
      <w:bCs/>
    </w:rPr>
  </w:style>
  <w:style w:type="character" w:styleId="a8">
    <w:name w:val="Emphasis"/>
    <w:basedOn w:val="a0"/>
    <w:uiPriority w:val="20"/>
    <w:qFormat/>
    <w:rsid w:val="006F507A"/>
    <w:rPr>
      <w:i/>
      <w:iCs/>
    </w:rPr>
  </w:style>
  <w:style w:type="character" w:customStyle="1" w:styleId="wrapper">
    <w:name w:val="wrapper"/>
    <w:basedOn w:val="a0"/>
    <w:rsid w:val="0085154D"/>
  </w:style>
  <w:style w:type="paragraph" w:styleId="a9">
    <w:name w:val="List Paragraph"/>
    <w:basedOn w:val="a"/>
    <w:uiPriority w:val="34"/>
    <w:qFormat/>
    <w:rsid w:val="00B06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A4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A4229"/>
    <w:rPr>
      <w:color w:val="0000FF"/>
      <w:u w:val="single"/>
    </w:rPr>
  </w:style>
  <w:style w:type="character" w:customStyle="1" w:styleId="hidden-xs">
    <w:name w:val="hidden-xs"/>
    <w:basedOn w:val="a0"/>
    <w:rsid w:val="00EA4229"/>
  </w:style>
  <w:style w:type="paragraph" w:styleId="a4">
    <w:name w:val="Normal (Web)"/>
    <w:basedOn w:val="a"/>
    <w:uiPriority w:val="99"/>
    <w:unhideWhenUsed/>
    <w:rsid w:val="00EA422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4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29"/>
    <w:rPr>
      <w:rFonts w:ascii="Tahoma" w:hAnsi="Tahoma" w:cs="Tahoma"/>
      <w:sz w:val="16"/>
      <w:szCs w:val="16"/>
    </w:rPr>
  </w:style>
  <w:style w:type="paragraph" w:customStyle="1" w:styleId="11">
    <w:name w:val="Дата1"/>
    <w:basedOn w:val="a"/>
    <w:rsid w:val="00BF499A"/>
    <w:pPr>
      <w:spacing w:before="100" w:beforeAutospacing="1" w:after="100" w:afterAutospacing="1"/>
    </w:pPr>
    <w:rPr>
      <w:sz w:val="24"/>
      <w:szCs w:val="24"/>
    </w:rPr>
  </w:style>
  <w:style w:type="character" w:customStyle="1" w:styleId="download">
    <w:name w:val="download"/>
    <w:basedOn w:val="a0"/>
    <w:rsid w:val="00BF499A"/>
  </w:style>
  <w:style w:type="character" w:customStyle="1" w:styleId="30">
    <w:name w:val="Заголовок 3 Знак"/>
    <w:basedOn w:val="a0"/>
    <w:link w:val="3"/>
    <w:uiPriority w:val="9"/>
    <w:semiHidden/>
    <w:rsid w:val="007826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D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50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6F507A"/>
    <w:rPr>
      <w:b/>
      <w:bCs/>
    </w:rPr>
  </w:style>
  <w:style w:type="character" w:styleId="a8">
    <w:name w:val="Emphasis"/>
    <w:basedOn w:val="a0"/>
    <w:uiPriority w:val="20"/>
    <w:qFormat/>
    <w:rsid w:val="006F507A"/>
    <w:rPr>
      <w:i/>
      <w:iCs/>
    </w:rPr>
  </w:style>
  <w:style w:type="character" w:customStyle="1" w:styleId="wrapper">
    <w:name w:val="wrapper"/>
    <w:basedOn w:val="a0"/>
    <w:rsid w:val="0085154D"/>
  </w:style>
  <w:style w:type="paragraph" w:styleId="a9">
    <w:name w:val="List Paragraph"/>
    <w:basedOn w:val="a"/>
    <w:uiPriority w:val="34"/>
    <w:qFormat/>
    <w:rsid w:val="00B0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661">
          <w:marLeft w:val="0"/>
          <w:marRight w:val="0"/>
          <w:marTop w:val="300"/>
          <w:marBottom w:val="300"/>
          <w:divBdr>
            <w:top w:val="single" w:sz="6" w:space="8" w:color="808080"/>
            <w:left w:val="none" w:sz="0" w:space="0" w:color="auto"/>
            <w:bottom w:val="single" w:sz="6" w:space="8" w:color="808080"/>
            <w:right w:val="none" w:sz="0" w:space="0" w:color="auto"/>
          </w:divBdr>
        </w:div>
        <w:div w:id="1195194869">
          <w:marLeft w:val="0"/>
          <w:marRight w:val="0"/>
          <w:marTop w:val="300"/>
          <w:marBottom w:val="300"/>
          <w:divBdr>
            <w:top w:val="single" w:sz="6" w:space="8" w:color="808080"/>
            <w:left w:val="none" w:sz="0" w:space="0" w:color="auto"/>
            <w:bottom w:val="single" w:sz="6" w:space="8" w:color="808080"/>
            <w:right w:val="none" w:sz="0" w:space="0" w:color="auto"/>
          </w:divBdr>
        </w:div>
      </w:divsChild>
    </w:div>
    <w:div w:id="24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078">
              <w:marLeft w:val="0"/>
              <w:marRight w:val="0"/>
              <w:marTop w:val="0"/>
              <w:marBottom w:val="0"/>
              <w:divBdr>
                <w:top w:val="single" w:sz="6" w:space="11" w:color="DDE1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0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772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6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5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none" w:sz="0" w:space="0" w:color="auto"/>
                            <w:right w:val="single" w:sz="6" w:space="0" w:color="DDDCDA"/>
                          </w:divBdr>
                          <w:divsChild>
                            <w:div w:id="196257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63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1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66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26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298772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470999">
                                                          <w:marLeft w:val="120"/>
                                                          <w:marRight w:val="12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9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620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06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9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829175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511503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66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5939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0122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910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880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64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0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88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27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0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16499">
                                                          <w:marLeft w:val="240"/>
                                                          <w:marRight w:val="24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720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496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8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26281317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11187926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hna.bezformata.com/word/goryachaya-liniya/1553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lahna.bezformata.com/word/zarabotnoj/37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ahna.bezformata.com/word/goryachaya-liniya/1553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Huajeva</dc:creator>
  <cp:lastModifiedBy>ГромоваИС</cp:lastModifiedBy>
  <cp:revision>3</cp:revision>
  <dcterms:created xsi:type="dcterms:W3CDTF">2023-05-05T02:55:00Z</dcterms:created>
  <dcterms:modified xsi:type="dcterms:W3CDTF">2023-05-05T02:59:00Z</dcterms:modified>
</cp:coreProperties>
</file>