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84" w:rsidRPr="00AF2784" w:rsidRDefault="00AF2784" w:rsidP="004347C3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F278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8BFD59" wp14:editId="2082F702">
            <wp:simplePos x="0" y="0"/>
            <wp:positionH relativeFrom="column">
              <wp:posOffset>2603500</wp:posOffset>
            </wp:positionH>
            <wp:positionV relativeFrom="paragraph">
              <wp:posOffset>-492125</wp:posOffset>
            </wp:positionV>
            <wp:extent cx="673100" cy="774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784" w:rsidRPr="00AF2784" w:rsidRDefault="00AF2784" w:rsidP="004347C3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9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5244"/>
        <w:gridCol w:w="3760"/>
      </w:tblGrid>
      <w:tr w:rsidR="00AF2784" w:rsidRPr="00AF2784" w:rsidTr="002457CC">
        <w:tc>
          <w:tcPr>
            <w:tcW w:w="6488" w:type="dxa"/>
          </w:tcPr>
          <w:p w:rsidR="00AF2784" w:rsidRPr="00AF2784" w:rsidRDefault="00AF2784" w:rsidP="004347C3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РЕСПУБЛИКА БУРЯТИЯ</w:t>
            </w:r>
          </w:p>
          <w:p w:rsidR="00AF2784" w:rsidRPr="00AF2784" w:rsidRDefault="00AF2784" w:rsidP="004347C3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МУНИЦИПАЛЬНОЕ ОБРАЗОВАНИЕ «БАУНТОВСКИЙ ЭВЕНКИЙСКИЙ РАЙОН»</w:t>
            </w:r>
          </w:p>
          <w:p w:rsidR="00AF2784" w:rsidRPr="00AF2784" w:rsidRDefault="00AF2784" w:rsidP="004347C3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МЕСТНАЯ АДМИНИСТРАЦИЯ</w:t>
            </w:r>
          </w:p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F2784" w:rsidRPr="00AF2784" w:rsidRDefault="00AF2784" w:rsidP="004347C3">
            <w:pPr>
              <w:keepNext/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БУРЯАД РЕСПУБЛИКА</w:t>
            </w:r>
          </w:p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МУНИЦИПАЛЬНА БАЙГУУЛАМЖА</w:t>
            </w:r>
          </w:p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«БАУНТЫН ЭВЕНКЫН АЙМАГ»</w:t>
            </w:r>
          </w:p>
          <w:p w:rsidR="00AF2784" w:rsidRPr="00AF2784" w:rsidRDefault="00AF2784" w:rsidP="004347C3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F2784">
              <w:rPr>
                <w:rFonts w:eastAsiaTheme="minorEastAsia"/>
                <w:b/>
                <w:sz w:val="24"/>
                <w:szCs w:val="24"/>
              </w:rPr>
              <w:t>НЮТАГАЙ ЗАХИРГААН</w:t>
            </w:r>
          </w:p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AF2784" w:rsidRPr="00AF2784" w:rsidRDefault="00AF2784" w:rsidP="004347C3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F2784" w:rsidRPr="00AF2784" w:rsidRDefault="00AF2784" w:rsidP="004347C3">
      <w:pPr>
        <w:keepNext/>
        <w:pBdr>
          <w:bottom w:val="doub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784" w:rsidRPr="00AF2784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  <w:gridCol w:w="4928"/>
      </w:tblGrid>
      <w:tr w:rsidR="00AF2784" w:rsidRPr="00AF2784" w:rsidTr="002457CC">
        <w:tc>
          <w:tcPr>
            <w:tcW w:w="4927" w:type="dxa"/>
          </w:tcPr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AF2784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AF2784">
              <w:rPr>
                <w:rFonts w:eastAsia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  <w:tc>
          <w:tcPr>
            <w:tcW w:w="4928" w:type="dxa"/>
          </w:tcPr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784">
              <w:rPr>
                <w:rFonts w:eastAsia="Times New Roman"/>
                <w:b/>
                <w:sz w:val="28"/>
                <w:szCs w:val="28"/>
              </w:rPr>
              <w:t xml:space="preserve">Т О Г Т О </w:t>
            </w:r>
            <w:proofErr w:type="spellStart"/>
            <w:proofErr w:type="gramStart"/>
            <w:r w:rsidRPr="00AF2784">
              <w:rPr>
                <w:rFonts w:eastAsia="Times New Roman"/>
                <w:b/>
                <w:sz w:val="28"/>
                <w:szCs w:val="28"/>
              </w:rPr>
              <w:t>О</w:t>
            </w:r>
            <w:proofErr w:type="spellEnd"/>
            <w:proofErr w:type="gramEnd"/>
            <w:r w:rsidRPr="00AF2784">
              <w:rPr>
                <w:rFonts w:eastAsia="Times New Roman"/>
                <w:b/>
                <w:sz w:val="28"/>
                <w:szCs w:val="28"/>
              </w:rPr>
              <w:t xml:space="preserve"> Л</w:t>
            </w:r>
          </w:p>
        </w:tc>
        <w:tc>
          <w:tcPr>
            <w:tcW w:w="4928" w:type="dxa"/>
          </w:tcPr>
          <w:p w:rsidR="00AF2784" w:rsidRPr="00AF2784" w:rsidRDefault="00AF2784" w:rsidP="004347C3">
            <w:pPr>
              <w:keepNext/>
              <w:contextualSpacing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4347C3" w:rsidRDefault="004347C3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784" w:rsidRPr="00AF2784" w:rsidRDefault="004347C3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784"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«______» _________ 20</w:t>
      </w:r>
      <w:r w:rsid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AF2784"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</w:t>
      </w:r>
      <w:r w:rsidR="00AF2784"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784"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AF2784"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______</w:t>
      </w:r>
    </w:p>
    <w:p w:rsidR="00AF2784" w:rsidRPr="00AF2784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41" w:rsidRPr="00EA7041" w:rsidRDefault="00EA7041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противодействию </w:t>
      </w:r>
      <w:r w:rsidR="004347C3" w:rsidRPr="0043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коррупции</w:t>
      </w: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47C3" w:rsidRPr="004347C3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 «Местная администрация </w:t>
      </w:r>
    </w:p>
    <w:p w:rsidR="00EA7041" w:rsidRPr="004347C3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 «</w:t>
      </w:r>
      <w:proofErr w:type="spellStart"/>
      <w:r w:rsidRPr="0043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Баунтовский</w:t>
      </w:r>
      <w:proofErr w:type="spellEnd"/>
      <w:r w:rsidRPr="0043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эвенкийский район»</w:t>
      </w:r>
    </w:p>
    <w:p w:rsidR="004347C3" w:rsidRPr="00EA7041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41" w:rsidRPr="00EA7041" w:rsidRDefault="00EA7041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25.12.2008 г. №273-ФЗ «О противодействии коррупции», </w:t>
      </w:r>
      <w:r w:rsid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</w:t>
      </w:r>
      <w:r w:rsid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противодействия коррупции на 2014 - 2015 годы, а также комплекса мер, направленных на противодействие коррупции в </w:t>
      </w:r>
      <w:r w:rsid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взаимодействия исполнительных органов государственной власти с территориальными органами федеральных органов исполнительной власти и иными заинтересованными органами и организациями в вопросах противодействия коррупции</w:t>
      </w:r>
      <w:r w:rsid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A7041" w:rsidRDefault="00EA7041" w:rsidP="004347C3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</w:t>
      </w:r>
      <w:r w:rsid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коррупции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347C3" w:rsidRP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 «Местная администрация МО  «</w:t>
      </w:r>
      <w:proofErr w:type="spellStart"/>
      <w:r w:rsidR="004347C3" w:rsidRP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4347C3" w:rsidRP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 </w:t>
      </w:r>
      <w:r w:rsid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1);</w:t>
      </w:r>
    </w:p>
    <w:p w:rsidR="004347C3" w:rsidRDefault="004347C3" w:rsidP="004347C3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противодействию коррупции в МКУ  «Местная администрация МО  «</w:t>
      </w:r>
      <w:proofErr w:type="spellStart"/>
      <w:r w:rsidRP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041" w:rsidRPr="00EA7041" w:rsidRDefault="00EA7041" w:rsidP="004347C3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EA7041" w:rsidRPr="00EA7041" w:rsidRDefault="00EA7041" w:rsidP="004347C3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Руководителя местной администрации МО "</w:t>
      </w:r>
      <w:proofErr w:type="spellStart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район" Н. П. Ковалева.</w:t>
      </w:r>
    </w:p>
    <w:p w:rsidR="004347C3" w:rsidRDefault="004347C3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784" w:rsidRPr="00AF2784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Глава-Руководитель </w:t>
      </w:r>
      <w:proofErr w:type="gramStart"/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местной</w:t>
      </w:r>
      <w:proofErr w:type="gramEnd"/>
    </w:p>
    <w:p w:rsidR="00AF2784" w:rsidRPr="00AF2784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proofErr w:type="gramStart"/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</w:t>
      </w:r>
      <w:proofErr w:type="gramEnd"/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аунтовский</w:t>
      </w:r>
      <w:proofErr w:type="spellEnd"/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Н.П.Ковалев</w:t>
      </w:r>
      <w:proofErr w:type="spellEnd"/>
    </w:p>
    <w:p w:rsidR="00AF2784" w:rsidRPr="00AF2784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эвенкийский район»                                      </w:t>
      </w: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2784" w:rsidRPr="00AF2784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784" w:rsidRPr="00AF2784" w:rsidRDefault="00AF2784" w:rsidP="004347C3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F278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Отдел правового обеспечения</w:t>
      </w:r>
    </w:p>
    <w:p w:rsidR="00AF2784" w:rsidRPr="00AF2784" w:rsidRDefault="00AF2784" w:rsidP="004347C3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7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А.С. Молчанова </w:t>
      </w:r>
    </w:p>
    <w:p w:rsidR="00AF2784" w:rsidRPr="00AF2784" w:rsidRDefault="00AF2784" w:rsidP="004347C3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78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(30153)41-6-58</w:t>
      </w:r>
    </w:p>
    <w:p w:rsidR="00AF2784" w:rsidRDefault="00AF2784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78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Доб.: 135</w:t>
      </w:r>
    </w:p>
    <w:p w:rsidR="004347C3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7C3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7C3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7C3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7C3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7C3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7C3" w:rsidRPr="008C20E7" w:rsidRDefault="004347C3" w:rsidP="004347C3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4347C3" w:rsidRPr="008C20E7" w:rsidRDefault="004347C3" w:rsidP="004347C3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от «____»_____________________ 20______г. №______</w:t>
      </w:r>
    </w:p>
    <w:p w:rsidR="00D81B12" w:rsidRDefault="00D81B12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1B12" w:rsidRDefault="00D81B12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7C3" w:rsidRPr="008C20E7" w:rsidRDefault="004347C3" w:rsidP="008C20E7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347C3" w:rsidRPr="008C20E7" w:rsidRDefault="00D81B12" w:rsidP="008C20E7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</w:t>
      </w:r>
      <w:r w:rsidR="004347C3" w:rsidRPr="008C2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2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 в МКУ  «Местная администрация МО  «</w:t>
      </w:r>
      <w:proofErr w:type="spellStart"/>
      <w:r w:rsidRPr="008C2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Баунтовский</w:t>
      </w:r>
      <w:proofErr w:type="spellEnd"/>
      <w:r w:rsidRPr="008C2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эвенкийский район»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</w:t>
      </w:r>
      <w:r w:rsidR="00D81B12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в МКУ  «Местная администрация МО  «</w:t>
      </w:r>
      <w:proofErr w:type="spellStart"/>
      <w:r w:rsidR="00D81B12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D81B12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является совещательным коллегиальным органом, образованным в целях координации осуществления противодействия коррупции в </w:t>
      </w:r>
      <w:r w:rsidR="00D81B12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33C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C33C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администрация)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7C3" w:rsidRPr="008C20E7" w:rsidRDefault="00275926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своей деятельности Комиссия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Конституцией Республики Бурятия, законами Республики Бурятия, иными нормативными правовыми актами, а также настоящим Положением.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задачи, функции и полномочия Комиссии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275926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 Комиссии: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содействия </w:t>
      </w:r>
      <w:r w:rsidR="00DC2415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Главе-Руководителю местной администрации МО </w:t>
      </w:r>
      <w:r w:rsid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15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эвенкийский район»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обеспечении прав и свобод человека и гражданина, в выявлении условий, способствующих возникновению коррупции в </w:t>
      </w:r>
      <w:r w:rsidR="00DC33C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C33C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предложений </w:t>
      </w:r>
      <w:r w:rsidR="00DC2415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Главе-Руководителю местной администрации МО «</w:t>
      </w:r>
      <w:proofErr w:type="spellStart"/>
      <w:r w:rsidR="00DC2415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DC2415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реализацию мероприятий по противодействию коррупции в </w:t>
      </w:r>
      <w:r w:rsidR="00DC2415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3CE" w:rsidRPr="008C20E7" w:rsidRDefault="00DC33CE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Координирует деятельность администрации по устранению причин коррупции и условий им способствующих, выявлению и пресечению фактов коррупц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3CE" w:rsidRPr="008C20E7" w:rsidRDefault="00DC33CE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Вырабатывает рекомендации для практического использования по предотвращению и профилактике коррупционных правонарушений в деятельности администрации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3CE" w:rsidRPr="008C20E7" w:rsidRDefault="00DC33CE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Оказывает консультативную помощь субъектам антикоррупционной политики администрации по вопросам, связанным с применением на практике общих принципов служебного поведения сотрудников, а также потребителей муниципальной услуги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3CE" w:rsidRPr="008C20E7" w:rsidRDefault="00DC33CE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Содействует развитию общественного 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планов работы по противодействию коррупции в администрации.</w:t>
      </w:r>
    </w:p>
    <w:p w:rsidR="00DC33CE" w:rsidRPr="008C20E7" w:rsidRDefault="00275926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DC33C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347C3" w:rsidRPr="008C20E7" w:rsidRDefault="00275926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по противодействию коррупции;</w:t>
      </w:r>
    </w:p>
    <w:p w:rsidR="004347C3" w:rsidRPr="008C20E7" w:rsidRDefault="00275926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данных, полученных в ходе осуществления антикоррупционного мониторинга;</w:t>
      </w:r>
    </w:p>
    <w:p w:rsidR="004347C3" w:rsidRPr="008C20E7" w:rsidRDefault="00275926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общественности о проводимой органами местного самоуправления работе по противодействию коррупции.</w:t>
      </w:r>
    </w:p>
    <w:p w:rsidR="004347C3" w:rsidRPr="008C20E7" w:rsidRDefault="00275926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осуществляет следующие функции: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предложений 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Главе-Руководителю местной администрации МО «</w:t>
      </w:r>
      <w:proofErr w:type="spellStart"/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совершенствованию правовых, 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и организационных механизмов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причин и условий, способствующих возникновению и распространению коррупции, в том числе разработка соответствующих законопроектов;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анализ деятельности </w:t>
      </w:r>
      <w:r w:rsidR="00275926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причин и условий, способствующих возникновению и распространению коррупции, в том числе на основании обобщений обращений граждан, информации, распространенной средствами массовой информации, протестов, представлений, предписаний федеральных государственных органов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комплексный анализ нормативных правовых актов Республики Бурятия в целях выявления положений, способствующих возникновению и распространению коррупции;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подготовка предложений по совершенствованию деятельности 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предупреждению и пресечению должностных преступлений и иных злоупотреблений властью;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разработка мер по усилению общественного 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Республики Бурятия о муниципальной службе, а также мер, направленных на создание 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атмосферы "невыгодн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ости" коррупционного поведения;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рассматривает: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вопросы, касающиеся соблюдения требований к должностному поведению лиц, замещающих 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(далее - лицо, замещающее 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должность), и урегулирования конфликта интересов;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результаты, полученные в ходе осуществления 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в отношении лица, замещающего 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осуществление иных функций, предусмотренных федеральным законодательством и законодательством Республики Бурятия о противодействии коррупции.</w:t>
      </w:r>
    </w:p>
    <w:p w:rsidR="004347C3" w:rsidRPr="008C20E7" w:rsidRDefault="00FD42AE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 соответствии с действующим законодательством вправе: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запрашивать и получать в установленном порядке необходимую информацию и материалы в исполнительных органах государственной власти, органах местного самоуправления муниципальных образований 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организациях;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приглашать в установленном порядке на свои заседания представителей федеральных органов исполнительной власти, исполнительных органов государственной власти, органов местного самоуправления муниципальных образований 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независимо от их организационно-правовых форм;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формировать временные или постоянные экспертные и рабочие группы;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муниципальных образований 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Рассмотрение вопр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 по соблюдению требований к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поведению 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</w:t>
      </w:r>
      <w:r w:rsidR="00876634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FD42AE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урегулированию конфликта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вопросам соблюдения требований к должностному поведению лиц, замещающих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и урегулированию конфликта интересов основаниями для проведения заседаний Комиссии являются: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 председателя Комиссии, принятое на основании: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представленных в Комиссию материалов проверки, проведенной уполномоченным органом в соответствии с Положением о проверке достоверности и полноты сведений, представляемых гражданами, претендующими на замещение </w:t>
      </w:r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должностей, и лицами, замещающими </w:t>
      </w:r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и соблюдения ограничений лицами, замещающими </w:t>
      </w:r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</w:t>
      </w:r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материалов о нарушении лицом, замещающим </w:t>
      </w:r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требований к должностному поведению и (или) урегулированию конфликта интересов, поступивших на имя </w:t>
      </w:r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Главы-Руководителя местной администрации МО «</w:t>
      </w:r>
      <w:proofErr w:type="spellStart"/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рассмотрение Комиссии;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поступившего в Комиссию предложения лица, принявшего решение об осуществлении 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в отношении лица, замещающего </w:t>
      </w:r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о рассмотрении результатов, полученных в ходе осуществления контроля за расходами;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поступившее в уполномоченный орган заявление лица, замещающего </w:t>
      </w:r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заявление лица, замещающего </w:t>
      </w:r>
      <w:r w:rsidR="00A2243A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4347C3" w:rsidRPr="008C20E7" w:rsidRDefault="00A2243A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Указанная в подпункте "а" пункта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информация, содержащая основания для проведения заседания Комиссии, подается на имя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Главы-Руководителя местной администрации МО «</w:t>
      </w:r>
      <w:proofErr w:type="spell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эвенкийский район»</w:t>
      </w:r>
    </w:p>
    <w:p w:rsidR="004347C3" w:rsidRPr="008C20E7" w:rsidRDefault="00A2243A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в подпункте "б" пункта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 заявление подается лицом, замещающим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на имя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Главы-Руководителя местной администрации МО «</w:t>
      </w:r>
      <w:proofErr w:type="spell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эвенкийский район» 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которые установлены для подачи данными лицами сведений о доходах, об имуществе и обязательствах имущественного характера. В уполномоченном органе осуществляется рассмотрение заявления, по результатам которого составляется мотивированное заключение. Заявление, заключение и другие материалы в течение семи рабочих дней со дня поступления заявления представляются председателю Комиссии.</w:t>
      </w:r>
    </w:p>
    <w:p w:rsidR="004347C3" w:rsidRPr="008C20E7" w:rsidRDefault="00A2243A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в подпункте "в" пункта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заявление подается лицом, замещающим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на имя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Главы-Руководителя местной администрации МО «</w:t>
      </w:r>
      <w:proofErr w:type="spell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эвенкийский район»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7C3" w:rsidRPr="008C20E7" w:rsidRDefault="00A2243A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проведения заседания Комиссии, на котором предусматривается рассмотрение вопросов, указанных в пункте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определяется председателем Комиссии. Дата заседания Комиссии не может быть назначена позднее семи рабочих дней со дня поступления информации, содержащей основания для проведения заседания Комиссии.</w:t>
      </w:r>
    </w:p>
    <w:p w:rsidR="004347C3" w:rsidRPr="008C20E7" w:rsidRDefault="00A2243A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о вопросах, включенных в повестку заседания Комиссии, дате, времени и месте проведения заседания не </w:t>
      </w:r>
      <w:proofErr w:type="gramStart"/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рабочих дней до дня заседания.</w:t>
      </w:r>
    </w:p>
    <w:p w:rsidR="004347C3" w:rsidRPr="008C20E7" w:rsidRDefault="00A2243A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заседании Комиссии рассматривается вопрос о соблюдении требований к должностному поведению и (или)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пунктами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3.11.-3.15.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4347C3" w:rsidRPr="008C20E7" w:rsidRDefault="00A2243A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проводится в присутствии лица, замещающего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 При наличии письменной просьбы лица, замещающего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и при отсутствии письменной просьбы о рассмотрении данного 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 без его участия рассмотрение вопроса откладывается. В случае повторной неявки лица, замещающего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без уважительной причины Комиссия может принять решение о рассмотрении данного вопроса в его отсутствие.</w:t>
      </w:r>
    </w:p>
    <w:p w:rsidR="004347C3" w:rsidRPr="008C20E7" w:rsidRDefault="00A2243A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Комиссии в порядке, определяемом председателем Комиссии, заслушиваются пояснения лица, замещающего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и иных лиц, рассматриваются материалы по существу и относящиеся к вопросам, включенным в повестку заседания. На заседании Комиссии по ходатайству членов Комиссии, лица, замещающего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могут быть заслушаны иные лица и рассмотрены представленные ими дополнительные материалы.</w:t>
      </w:r>
    </w:p>
    <w:p w:rsidR="004347C3" w:rsidRPr="008C20E7" w:rsidRDefault="00C16FC8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4347C3" w:rsidRPr="008C20E7" w:rsidRDefault="00C16FC8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материалов в соответствии с абзацем вторым подпункта "а" пункта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Комиссия может принять одно из следующих решений: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лицом, замещающим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являются достоверными и полными;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лицом, замещающим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являются недостоверными и (или) неполными. В этом случае Комиссией готовится доклад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Главе-Руководителю местной администрации МО «</w:t>
      </w:r>
      <w:proofErr w:type="spellStart"/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эвенкийский район»</w:t>
      </w:r>
      <w:r w:rsidR="00C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им решения о применении к лицу, замещающему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конкретной меры ответственности, предусмотренной федеральным законодательством.</w:t>
      </w:r>
    </w:p>
    <w:p w:rsidR="004347C3" w:rsidRPr="008C20E7" w:rsidRDefault="00C16FC8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материалов в соответствии с абзацем третьим подпункта "а" пункта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Комиссия может принять одно из следующих решений: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в рассматриваемом случае не содержатся признаки нарушения лицом, замещающим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требований к должностному поведению и (или) урегулированию конфликта интересов;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в рассматриваемом случае имеются признаки нарушения лицом, замещающим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требований к должностному поведению и (или) урегулированию конфликта интересов. 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Комиссией готовится доклад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Главе-Руководителю местной администрации МО «</w:t>
      </w:r>
      <w:proofErr w:type="spellStart"/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эвенкийский район»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должны содержаться выводы о непринятии лицом мер по предотвращению и (или) урегулированию конфликта интересов, одной из сторон которого оно является, и (или) непринятии мер по предотвращению и (или) урегулированию конфликта интересов, стороной которого является подчиненное ему лицо, а также предложения о применении конкретной меры ответственности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proofErr w:type="gram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законодательством.</w:t>
      </w:r>
    </w:p>
    <w:p w:rsidR="004347C3" w:rsidRPr="008C20E7" w:rsidRDefault="00C16FC8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предложения в соответствии с абзацем четвертым подпункта "а" пункта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Комиссия может принять одно из следующих решений: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признать, что сведения, представленные лицом, замещающим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являются достоверными и полными;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лицом, замещающим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должность,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недостоверными и (или) неполными. </w:t>
      </w:r>
      <w:proofErr w:type="gram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Комиссией готовится доклад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Главе-Руководителю местной администрации МО «</w:t>
      </w:r>
      <w:proofErr w:type="spellStart"/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эвенкийский район»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им решения о применении к лицу, замещающему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конкретной меры ответственности, предусмотренной федеральным законодательством, и (или) направлении материалов, полученных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4347C3" w:rsidRPr="008C20E7" w:rsidRDefault="00C16FC8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заявления в соответствии с подпунктом "б" пункта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Комиссия может принять одно из следующих решений: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причина непредставления лицом, замещающим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лицом, замещающим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</w:t>
      </w:r>
      <w:r w:rsidR="00C16FC8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принять меры по представлению указанных сведений;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лицом, замещающим </w:t>
      </w:r>
      <w:r w:rsidR="008C20E7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готовится доклад </w:t>
      </w:r>
      <w:r w:rsidR="008C20E7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Главе-Руководителю местной администрации МО «</w:t>
      </w:r>
      <w:proofErr w:type="spellStart"/>
      <w:r w:rsidR="008C20E7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8C20E7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эвенкийский район»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решения о применении к лицу, замещающему </w:t>
      </w:r>
      <w:r w:rsidR="008C20E7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конкретной меры ответственности, предусмотренной федеральным законодательством.</w:t>
      </w:r>
    </w:p>
    <w:p w:rsidR="004347C3" w:rsidRPr="008C20E7" w:rsidRDefault="008C20E7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заявления в соответствии с подпунктом "в" пункта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Комиссия может принять одно из следующих решений: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владеть и (или) пользоваться иностранными финансовыми инструментами", не являются объективными и уважительными. В этом случае Комиссией готовится доклад </w:t>
      </w:r>
      <w:r w:rsidR="008C20E7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Главе-Руководителю местной администрации МО «</w:t>
      </w:r>
      <w:proofErr w:type="spellStart"/>
      <w:r w:rsidR="008C20E7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="008C20E7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эвенкийский район»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им решения о применении к лицу, замещающему </w:t>
      </w:r>
      <w:r w:rsidR="008C20E7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конкретной меры ответственности, предусмотренной федеральным законодательством.</w:t>
      </w:r>
    </w:p>
    <w:p w:rsidR="004347C3" w:rsidRPr="008C20E7" w:rsidRDefault="008C20E7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Комиссией факта совершения лицом, замещающим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4347C3" w:rsidRPr="008C20E7" w:rsidRDefault="008C20E7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Комиссии, не согласный с принятым решением, вправе в письменном виде изложить свое особое мнение, которое подлежит обязательному приобщению к протоколу заседания Комиссии и с которым должно быть ознакомлено лицо, замещающее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должность.</w:t>
      </w:r>
    </w:p>
    <w:p w:rsidR="004347C3" w:rsidRPr="008C20E7" w:rsidRDefault="008C20E7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Выписка из решения Комиссии, заверенная подписью секретаря Комиссии, официальным письмом направляется лицу, замещающему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в отношении которого рассматривался во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прос, а также должностному лицу, 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на его назначение (избрание, утверждение), в течение трех дней после проведения заседания Комиссии. Выписка приобщается к личному делу лица, в отношении которого рассмотрен вопрос о соблюдении требований к должностному поведению и (или) требований об урегулировании конфликта интересов.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Решение Комиссии может быть обжаловано в порядке, установленном федеральным законодательством.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Организация деятельности Комиссии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Комиссии руководит председатель Комиссии. В отсутствие председателя его обязанности исполняет заместитель председателя Комиссии.</w:t>
      </w: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правомочно при участии в нем не менее двух третей от общего числа членов Комиссии.</w:t>
      </w: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проводятся в соответствии с утверждаемым председателем Комиссии планом работы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Внеочередные заседания Комиссии могут проводиться по инициативе председателя Комиссии, заместителя председателя Комиссии, членов Комиссии по согласованию с председателем или заместителем председателя Комиссии по представлению секретаря Комиссии.</w:t>
      </w: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Повестка дня и порядок рассмотрения вопросов на заседаниях Комиссии определяются председателем Комиссии, а в случае его отсутствия - заместителем председателя Комиссии по представлению секретаря Комиссии. Повестка дня заседания Комиссии утверждается не </w:t>
      </w:r>
      <w:proofErr w:type="gramStart"/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календарных дней до даты проведения заседания.</w:t>
      </w: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и принятые решения Комиссии оформляются протоколом, который подписывают члены Комиссии, принимавшие участие в заседании. Срок подготовки и подписания протокола всеми членами Комиссии не должен превышать трех рабочих дней со дня проведения заседания.</w:t>
      </w: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заседания Комиссии указываются: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лица, замещающего </w:t>
      </w:r>
      <w:r w:rsidR="00876634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в отношении которого рассматривался вопрос;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предъявляемые к лицу, замещающему </w:t>
      </w:r>
      <w:r w:rsidR="00876634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претензии, материалы, на которых они основываются;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источник информации, содержащей основания для проведения заседания Комиссии, и дата поступления информации в уполномоченный орган;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содержание пояснений лица, замещающего </w:t>
      </w:r>
      <w:r w:rsidR="00876634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и других лиц по существу рассматриваемых вопросов;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фамилии, имена, отчества выступивших на заседании лиц и краткое изложение их выступлений;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876634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</w:t>
      </w:r>
      <w:r w:rsidR="00876634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обоснование его принятия.</w:t>
      </w: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Глава-Руководитель местной администрации МО «</w:t>
      </w:r>
      <w:proofErr w:type="spell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эвенкийский район»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протокола заседания Комиссии вправе учесть в пределах своей </w:t>
      </w:r>
      <w:proofErr w:type="gramStart"/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мер ответственности, предусмотренных федеральным законодательством, а также по иным вопросам организации противодействия коррупции. О рассмотрении рекомендаций Комиссии и принятом решении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Глава-Руководитель местной администрации МО «</w:t>
      </w:r>
      <w:proofErr w:type="spellStart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 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уведомляет Комиссию в месячный срок со дня поступления к нему протокола заседания Комиссии.</w:t>
      </w:r>
    </w:p>
    <w:p w:rsidR="004347C3" w:rsidRPr="008C20E7" w:rsidRDefault="00876634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принимаются простым большинством голосов присутствующих на заседании членов Комиссии. Решения носят рекомендательный характер и учитываются при осуществлении ими мер по противодействию коррупции в </w:t>
      </w:r>
      <w:r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347C3" w:rsidRPr="008C2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C3" w:rsidRPr="008C20E7" w:rsidRDefault="004347C3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8C20E7" w:rsidRDefault="00EA7041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AF2784" w:rsidRDefault="00EA7041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784" w:rsidRPr="008C20E7" w:rsidRDefault="00AF2784" w:rsidP="008C20E7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0E7" w:rsidRPr="008C20E7" w:rsidRDefault="008C20E7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20E7" w:rsidRPr="008C20E7" w:rsidRDefault="008C20E7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20E7" w:rsidRDefault="008C20E7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20E7" w:rsidRPr="008C20E7" w:rsidRDefault="008C20E7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A70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</w:t>
      </w:r>
      <w:r w:rsidR="004347C3" w:rsidRPr="008C20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</w:p>
    <w:p w:rsidR="00EA7041" w:rsidRPr="00EA7041" w:rsidRDefault="00EA7041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A70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Постановлению от «____»_____________________ 20______г. №______</w:t>
      </w:r>
    </w:p>
    <w:p w:rsidR="00EA7041" w:rsidRPr="00EA7041" w:rsidRDefault="00EA7041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A7041" w:rsidRPr="00EA7041" w:rsidRDefault="00EA7041" w:rsidP="008C20E7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 в МКУ  «Местная администрация МО  «</w:t>
      </w:r>
      <w:proofErr w:type="spellStart"/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Баунтовский</w:t>
      </w:r>
      <w:proofErr w:type="spellEnd"/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эвенкийский район»</w:t>
      </w:r>
    </w:p>
    <w:p w:rsidR="00EA7041" w:rsidRPr="00EA7041" w:rsidRDefault="00EA7041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tabs>
          <w:tab w:val="left" w:pos="255"/>
          <w:tab w:val="left" w:pos="35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A7041" w:rsidRPr="00EA7041" w:rsidRDefault="00EA7041" w:rsidP="008C20E7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 Н. П. – Глава Руководитель местной администрации МО «</w:t>
      </w:r>
      <w:proofErr w:type="spellStart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 - председатель комиссии</w:t>
      </w:r>
    </w:p>
    <w:p w:rsidR="00EA7041" w:rsidRPr="00EA7041" w:rsidRDefault="00EA7041" w:rsidP="008C20E7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</w:t>
      </w:r>
      <w:proofErr w:type="spellEnd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управляющий делами местной администрации - заместитель председателя</w:t>
      </w:r>
    </w:p>
    <w:p w:rsidR="00EA7041" w:rsidRPr="00EA7041" w:rsidRDefault="00EA7041" w:rsidP="008C20E7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 Д. С. – Заместитель руководителя местной администрации МО «</w:t>
      </w:r>
      <w:proofErr w:type="spellStart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</w:t>
      </w:r>
    </w:p>
    <w:p w:rsidR="00EA7041" w:rsidRPr="00EA7041" w:rsidRDefault="00EA7041" w:rsidP="008C20E7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Бакуменко О. В. – Заместитель руководителя местной администрации МО «</w:t>
      </w:r>
      <w:proofErr w:type="spellStart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</w:t>
      </w:r>
    </w:p>
    <w:p w:rsidR="00EA7041" w:rsidRPr="00EA7041" w:rsidRDefault="00C30393" w:rsidP="00160BF6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Молчанова А. С.</w:t>
      </w:r>
      <w:r w:rsidR="00EA704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</w:t>
      </w:r>
      <w:r w:rsidR="00160BF6" w:rsidRPr="0016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правового обеспечения деятельности муниципальных учреждений </w:t>
      </w:r>
      <w:r w:rsidR="00EA704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секретарь комиссии</w:t>
      </w:r>
    </w:p>
    <w:p w:rsidR="00EA7041" w:rsidRPr="00EA7041" w:rsidRDefault="00EA7041" w:rsidP="00734716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Очиров А.Д. – председатель районного Совета депутатов</w:t>
      </w:r>
      <w:r w:rsid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4716"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EA7041" w:rsidRPr="00EA7041" w:rsidRDefault="00EA7041" w:rsidP="008C20E7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 В.Н. – начальник отдела правового обеспечения деятельности муниципальных учреждений</w:t>
      </w:r>
    </w:p>
    <w:p w:rsidR="00EA7041" w:rsidRPr="00EA7041" w:rsidRDefault="00EA7041" w:rsidP="00734716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профсоюза работников госучреждений</w:t>
      </w:r>
      <w:r w:rsid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4716"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EA7041" w:rsidRPr="00EA7041" w:rsidRDefault="00EA7041" w:rsidP="008C20E7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структурного подразделения </w:t>
      </w:r>
    </w:p>
    <w:p w:rsidR="00EA7041" w:rsidRPr="00EA7041" w:rsidRDefault="00EA7041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41" w:rsidRPr="00AF2784" w:rsidRDefault="00EA7041" w:rsidP="008C20E7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7041" w:rsidRPr="00AF2784" w:rsidSect="005E1D88">
          <w:pgSz w:w="11905" w:h="16837"/>
          <w:pgMar w:top="1372" w:right="845" w:bottom="567" w:left="1565" w:header="720" w:footer="720" w:gutter="0"/>
          <w:cols w:space="60"/>
          <w:noEndnote/>
        </w:sectPr>
      </w:pPr>
    </w:p>
    <w:p w:rsidR="00BC3BA4" w:rsidRDefault="009F5342" w:rsidP="004347C3">
      <w:pPr>
        <w:keepNext/>
        <w:autoSpaceDE w:val="0"/>
        <w:autoSpaceDN w:val="0"/>
        <w:adjustRightInd w:val="0"/>
        <w:spacing w:after="0" w:line="240" w:lineRule="auto"/>
        <w:contextualSpacing/>
        <w:jc w:val="right"/>
      </w:pPr>
    </w:p>
    <w:sectPr w:rsidR="00BC3BA4" w:rsidSect="00AF2784">
      <w:pgSz w:w="16837" w:h="11905" w:orient="landscape"/>
      <w:pgMar w:top="1053" w:right="630" w:bottom="1225" w:left="8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0666"/>
    <w:multiLevelType w:val="hybridMultilevel"/>
    <w:tmpl w:val="38BA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4D99"/>
    <w:multiLevelType w:val="hybridMultilevel"/>
    <w:tmpl w:val="57A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D00A7"/>
    <w:multiLevelType w:val="hybridMultilevel"/>
    <w:tmpl w:val="4D24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84"/>
    <w:rsid w:val="0012765D"/>
    <w:rsid w:val="00160BF6"/>
    <w:rsid w:val="00275926"/>
    <w:rsid w:val="004347C3"/>
    <w:rsid w:val="004D20AF"/>
    <w:rsid w:val="00734716"/>
    <w:rsid w:val="00876634"/>
    <w:rsid w:val="008C20E7"/>
    <w:rsid w:val="009F5342"/>
    <w:rsid w:val="00A2243A"/>
    <w:rsid w:val="00AF2784"/>
    <w:rsid w:val="00C16FC8"/>
    <w:rsid w:val="00C30393"/>
    <w:rsid w:val="00CE45C9"/>
    <w:rsid w:val="00D81B12"/>
    <w:rsid w:val="00DC2415"/>
    <w:rsid w:val="00DC33CE"/>
    <w:rsid w:val="00EA7041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8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8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МолчановаАС</cp:lastModifiedBy>
  <cp:revision>2</cp:revision>
  <cp:lastPrinted>2016-09-13T00:13:00Z</cp:lastPrinted>
  <dcterms:created xsi:type="dcterms:W3CDTF">2019-10-22T03:34:00Z</dcterms:created>
  <dcterms:modified xsi:type="dcterms:W3CDTF">2019-10-22T03:34:00Z</dcterms:modified>
</cp:coreProperties>
</file>